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2AA9" w14:textId="0588677F" w:rsidR="00B16377" w:rsidRPr="007466D5" w:rsidRDefault="008B1F76">
      <w:pPr>
        <w:rPr>
          <w:rFonts w:asciiTheme="minorHAnsi" w:hAnsiTheme="minorHAnsi" w:cstheme="minorHAnsi"/>
          <w:lang w:val="it-CH"/>
        </w:rPr>
      </w:pPr>
      <w:r w:rsidRPr="007466D5">
        <w:rPr>
          <w:rFonts w:asciiTheme="minorHAnsi" w:hAnsiTheme="minorHAnsi" w:cstheme="minorHAnsi"/>
          <w:noProof/>
          <w:lang w:val="it-CH"/>
        </w:rPr>
        <mc:AlternateContent>
          <mc:Choice Requires="wps">
            <w:drawing>
              <wp:anchor distT="0" distB="0" distL="114300" distR="114300" simplePos="0" relativeHeight="251659264" behindDoc="0" locked="0" layoutInCell="1" allowOverlap="1" wp14:anchorId="0B29DD29" wp14:editId="191D58B1">
                <wp:simplePos x="0" y="0"/>
                <wp:positionH relativeFrom="column">
                  <wp:posOffset>3047365</wp:posOffset>
                </wp:positionH>
                <wp:positionV relativeFrom="paragraph">
                  <wp:posOffset>-260985</wp:posOffset>
                </wp:positionV>
                <wp:extent cx="2913320" cy="2038350"/>
                <wp:effectExtent l="0" t="0" r="20955" b="19050"/>
                <wp:wrapNone/>
                <wp:docPr id="6" name="Textfeld 6"/>
                <wp:cNvGraphicFramePr/>
                <a:graphic xmlns:a="http://schemas.openxmlformats.org/drawingml/2006/main">
                  <a:graphicData uri="http://schemas.microsoft.com/office/word/2010/wordprocessingShape">
                    <wps:wsp>
                      <wps:cNvSpPr txBox="1"/>
                      <wps:spPr>
                        <a:xfrm>
                          <a:off x="0" y="0"/>
                          <a:ext cx="2913320" cy="2038350"/>
                        </a:xfrm>
                        <a:prstGeom prst="rect">
                          <a:avLst/>
                        </a:prstGeom>
                        <a:solidFill>
                          <a:schemeClr val="lt1"/>
                        </a:solidFill>
                        <a:ln w="6350">
                          <a:solidFill>
                            <a:srgbClr val="FF0000"/>
                          </a:solidFill>
                        </a:ln>
                      </wps:spPr>
                      <wps:txbx>
                        <w:txbxContent>
                          <w:p w14:paraId="4A43B833" w14:textId="519568FD" w:rsidR="00416D63" w:rsidRPr="00AC2AE1" w:rsidRDefault="00AC2AE1" w:rsidP="00416D63">
                            <w:pPr>
                              <w:jc w:val="center"/>
                              <w:rPr>
                                <w:rFonts w:asciiTheme="majorHAnsi" w:hAnsiTheme="majorHAnsi" w:cstheme="majorHAnsi"/>
                                <w:sz w:val="22"/>
                                <w:szCs w:val="22"/>
                                <w:lang w:val="it-IT"/>
                              </w:rPr>
                            </w:pPr>
                            <w:r w:rsidRPr="00AC2AE1">
                              <w:rPr>
                                <w:rFonts w:asciiTheme="majorHAnsi" w:hAnsiTheme="majorHAnsi" w:cstheme="majorHAnsi"/>
                                <w:sz w:val="22"/>
                                <w:szCs w:val="22"/>
                                <w:lang w:val="it-IT"/>
                              </w:rPr>
                              <w:t>Modello di presa di posizione redatto da</w:t>
                            </w:r>
                          </w:p>
                          <w:p w14:paraId="22FE6A86" w14:textId="71D97BDF" w:rsidR="00416D63" w:rsidRPr="00AB5594" w:rsidRDefault="00416D63" w:rsidP="00416D63">
                            <w:pPr>
                              <w:jc w:val="center"/>
                              <w:rPr>
                                <w:rFonts w:asciiTheme="majorHAnsi" w:hAnsiTheme="majorHAnsi" w:cstheme="majorHAnsi"/>
                                <w:sz w:val="22"/>
                                <w:szCs w:val="22"/>
                                <w:lang w:val="it-IT"/>
                              </w:rPr>
                            </w:pPr>
                            <w:r w:rsidRPr="00AB5594">
                              <w:rPr>
                                <w:rFonts w:asciiTheme="majorHAnsi" w:hAnsiTheme="majorHAnsi" w:cstheme="majorHAnsi"/>
                                <w:sz w:val="22"/>
                                <w:szCs w:val="22"/>
                                <w:lang w:val="it-IT"/>
                              </w:rPr>
                              <w:t>Ready!</w:t>
                            </w:r>
                          </w:p>
                          <w:p w14:paraId="15496309" w14:textId="77777777" w:rsidR="00416D63" w:rsidRPr="00AB5594" w:rsidRDefault="00416D63" w:rsidP="00416D63">
                            <w:pPr>
                              <w:jc w:val="center"/>
                              <w:rPr>
                                <w:rFonts w:asciiTheme="majorHAnsi" w:hAnsiTheme="majorHAnsi" w:cstheme="majorHAnsi"/>
                                <w:sz w:val="22"/>
                                <w:szCs w:val="22"/>
                                <w:lang w:val="it-IT"/>
                              </w:rPr>
                            </w:pPr>
                          </w:p>
                          <w:p w14:paraId="3B690744" w14:textId="0C06999B" w:rsidR="00416D63" w:rsidRDefault="00DA7845" w:rsidP="00416D63">
                            <w:pPr>
                              <w:jc w:val="center"/>
                              <w:rPr>
                                <w:rFonts w:asciiTheme="majorHAnsi" w:hAnsiTheme="majorHAnsi" w:cstheme="majorHAnsi"/>
                                <w:sz w:val="22"/>
                                <w:szCs w:val="22"/>
                                <w:lang w:val="it-IT"/>
                              </w:rPr>
                            </w:pPr>
                            <w:r w:rsidRPr="00BE3A7D">
                              <w:rPr>
                                <w:rFonts w:asciiTheme="majorHAnsi" w:hAnsiTheme="majorHAnsi" w:cstheme="majorHAnsi"/>
                                <w:sz w:val="22"/>
                                <w:szCs w:val="22"/>
                                <w:lang w:val="it-IT"/>
                              </w:rPr>
                              <w:t xml:space="preserve">Per </w:t>
                            </w:r>
                            <w:r w:rsidRPr="00BE3A7D">
                              <w:rPr>
                                <w:rFonts w:asciiTheme="majorHAnsi" w:hAnsiTheme="majorHAnsi" w:cstheme="majorHAnsi"/>
                                <w:b/>
                                <w:bCs/>
                                <w:sz w:val="22"/>
                                <w:szCs w:val="22"/>
                                <w:lang w:val="it-IT"/>
                              </w:rPr>
                              <w:t xml:space="preserve">organizzazioni o </w:t>
                            </w:r>
                            <w:r w:rsidR="00BE3A7D" w:rsidRPr="00BE3A7D">
                              <w:rPr>
                                <w:rFonts w:asciiTheme="majorHAnsi" w:hAnsiTheme="majorHAnsi" w:cstheme="majorHAnsi"/>
                                <w:b/>
                                <w:bCs/>
                                <w:sz w:val="22"/>
                                <w:szCs w:val="22"/>
                                <w:lang w:val="it-IT"/>
                              </w:rPr>
                              <w:t>singoli individui</w:t>
                            </w:r>
                          </w:p>
                          <w:p w14:paraId="42559888" w14:textId="77777777" w:rsidR="00BE3A7D" w:rsidRPr="00BE3A7D" w:rsidRDefault="00BE3A7D" w:rsidP="00416D63">
                            <w:pPr>
                              <w:jc w:val="center"/>
                              <w:rPr>
                                <w:rFonts w:asciiTheme="majorHAnsi" w:hAnsiTheme="majorHAnsi" w:cstheme="majorHAnsi"/>
                                <w:sz w:val="22"/>
                                <w:szCs w:val="22"/>
                                <w:lang w:val="it-IT"/>
                              </w:rPr>
                            </w:pPr>
                          </w:p>
                          <w:p w14:paraId="3A9FA9AA" w14:textId="77777777" w:rsidR="00C010CE" w:rsidRPr="00C010CE" w:rsidRDefault="00C010CE" w:rsidP="00C010CE">
                            <w:pPr>
                              <w:jc w:val="center"/>
                              <w:rPr>
                                <w:rFonts w:asciiTheme="majorHAnsi" w:hAnsiTheme="majorHAnsi" w:cstheme="majorHAnsi"/>
                                <w:sz w:val="22"/>
                                <w:szCs w:val="22"/>
                                <w:lang w:val="it-IT"/>
                              </w:rPr>
                            </w:pPr>
                            <w:r w:rsidRPr="00C010CE">
                              <w:rPr>
                                <w:rFonts w:asciiTheme="majorHAnsi" w:hAnsiTheme="majorHAnsi" w:cstheme="majorHAnsi"/>
                                <w:sz w:val="22"/>
                                <w:szCs w:val="22"/>
                                <w:lang w:val="it-IT"/>
                              </w:rPr>
                              <w:t>Compilare i campi gialli e, se necessario, inserire la prima persona singolare</w:t>
                            </w:r>
                          </w:p>
                          <w:p w14:paraId="1A3CC4F6" w14:textId="77777777" w:rsidR="00C010CE" w:rsidRPr="00C010CE" w:rsidRDefault="00C010CE" w:rsidP="00C010CE">
                            <w:pPr>
                              <w:jc w:val="center"/>
                              <w:rPr>
                                <w:rFonts w:asciiTheme="majorHAnsi" w:hAnsiTheme="majorHAnsi" w:cstheme="majorHAnsi"/>
                                <w:sz w:val="22"/>
                                <w:szCs w:val="22"/>
                                <w:lang w:val="it-IT"/>
                              </w:rPr>
                            </w:pPr>
                          </w:p>
                          <w:p w14:paraId="2F973FDD" w14:textId="285CE1EB" w:rsidR="00416D63" w:rsidRPr="00AB5594" w:rsidRDefault="00C010CE" w:rsidP="00C010CE">
                            <w:pPr>
                              <w:jc w:val="center"/>
                              <w:rPr>
                                <w:rFonts w:asciiTheme="majorHAnsi" w:hAnsiTheme="majorHAnsi" w:cstheme="majorHAnsi"/>
                                <w:b/>
                                <w:bCs/>
                                <w:sz w:val="22"/>
                                <w:szCs w:val="22"/>
                                <w:lang w:val="it-IT"/>
                              </w:rPr>
                            </w:pPr>
                            <w:r w:rsidRPr="00AB5594">
                              <w:rPr>
                                <w:rFonts w:asciiTheme="majorHAnsi" w:hAnsiTheme="majorHAnsi" w:cstheme="majorHAnsi"/>
                                <w:sz w:val="22"/>
                                <w:szCs w:val="22"/>
                                <w:lang w:val="it-IT"/>
                              </w:rPr>
                              <w:t xml:space="preserve">Termine di inoltro: </w:t>
                            </w:r>
                            <w:r w:rsidRPr="00AB5594">
                              <w:rPr>
                                <w:rFonts w:asciiTheme="majorHAnsi" w:hAnsiTheme="majorHAnsi" w:cstheme="majorHAnsi"/>
                                <w:b/>
                                <w:bCs/>
                                <w:sz w:val="22"/>
                                <w:szCs w:val="22"/>
                                <w:lang w:val="it-IT"/>
                              </w:rPr>
                              <w:t>7 settembre 2022</w:t>
                            </w:r>
                          </w:p>
                          <w:p w14:paraId="182028EC" w14:textId="77777777" w:rsidR="00AB5594" w:rsidRPr="00AB5594" w:rsidRDefault="00AB5594" w:rsidP="00C010CE">
                            <w:pPr>
                              <w:jc w:val="center"/>
                              <w:rPr>
                                <w:rFonts w:asciiTheme="majorHAnsi" w:hAnsiTheme="majorHAnsi" w:cstheme="majorHAnsi"/>
                                <w:b/>
                                <w:bCs/>
                                <w:sz w:val="22"/>
                                <w:szCs w:val="22"/>
                                <w:lang w:val="it-IT"/>
                              </w:rPr>
                            </w:pPr>
                          </w:p>
                          <w:p w14:paraId="26372E83" w14:textId="39536545" w:rsidR="00AB5594" w:rsidRPr="00AB5594" w:rsidRDefault="00AB5594" w:rsidP="00C010CE">
                            <w:pPr>
                              <w:jc w:val="center"/>
                              <w:rPr>
                                <w:rFonts w:asciiTheme="majorHAnsi" w:hAnsiTheme="majorHAnsi" w:cstheme="majorHAnsi"/>
                                <w:sz w:val="22"/>
                                <w:szCs w:val="22"/>
                                <w:lang w:val="it-IT"/>
                              </w:rPr>
                            </w:pPr>
                            <w:r w:rsidRPr="00AB5594">
                              <w:rPr>
                                <w:rFonts w:asciiTheme="majorHAnsi" w:hAnsiTheme="majorHAnsi" w:cstheme="majorHAnsi"/>
                                <w:sz w:val="22"/>
                                <w:szCs w:val="22"/>
                                <w:lang w:val="it-IT"/>
                              </w:rPr>
                              <w:t xml:space="preserve">(Cancellare </w:t>
                            </w:r>
                            <w:r w:rsidR="00D544D2">
                              <w:rPr>
                                <w:rFonts w:asciiTheme="majorHAnsi" w:hAnsiTheme="majorHAnsi" w:cstheme="majorHAnsi"/>
                                <w:sz w:val="22"/>
                                <w:szCs w:val="22"/>
                                <w:lang w:val="it-IT"/>
                              </w:rPr>
                              <w:t>quest</w:t>
                            </w:r>
                            <w:r w:rsidRPr="00AB5594">
                              <w:rPr>
                                <w:rFonts w:asciiTheme="majorHAnsi" w:hAnsiTheme="majorHAnsi" w:cstheme="majorHAnsi"/>
                                <w:sz w:val="22"/>
                                <w:szCs w:val="22"/>
                                <w:lang w:val="it-IT"/>
                              </w:rPr>
                              <w:t>a casella di testo prima dell'invio)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9DD29" id="_x0000_t202" coordsize="21600,21600" o:spt="202" path="m,l,21600r21600,l21600,xe">
                <v:stroke joinstyle="miter"/>
                <v:path gradientshapeok="t" o:connecttype="rect"/>
              </v:shapetype>
              <v:shape id="Textfeld 6" o:spid="_x0000_s1026" type="#_x0000_t202" style="position:absolute;margin-left:239.95pt;margin-top:-20.55pt;width:229.4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RqNwIAAH4EAAAOAAAAZHJzL2Uyb0RvYy54bWysVEtv2zAMvg/YfxB0X+w82rVGnCJLkWFA&#10;0BZIh54VWY4NyKJGKbGzXz9KcdK03WlYDgopUnx8H+npXddotlfoajA5Hw5SzpSRUNRmm/Ofz8sv&#10;N5w5L0whNBiV84Ny/G72+dO0tZkaQQW6UMgoiHFZa3NeeW+zJHGyUo1wA7DKkLEEbIQnFbdJgaKl&#10;6I1ORml6nbSAhUWQyjm6vT8a+SzGL0sl/WNZOuWZzjnV5uOJ8dyEM5lNRbZFYata9mWIf6iiEbWh&#10;pOdQ98ILtsP6Q6imlggOSj+Q0CRQlrVUsQfqZpi+62ZdCatiLwSOs2eY3P8LKx/2a/uEzHffoCMC&#10;AyCtdZmjy9BPV2IT/qlSRnaC8HCGTXWeSboc3Q7H4xGZJNlG6fhmfBWBTV6fW3T+u4KGBSHnSLxE&#10;uMR+5TylJNeTS8jmQNfFstY6KmEW1EIj2wtiUftYJL1446UNa3N+HVJ/jIDbzfn9cpnSL/T5NgRp&#10;2tDla/dB8t2m6yHZQHEgpBCOQ+SsXNbUzUo4/ySQpoYQoE3wj3SUGqga6CXOKsDff7sP/kQmWTlr&#10;aQpz7n7tBCrO9A9DNN8OJ5MwtlGZXH0NKOOlZXNpMbtmAQTRkHbOyigGf69PYonQvNDCzENWMgkj&#10;KXfO/Ulc+ONu0MJJNZ9HJxpUK/zKrK0MoQO6gavn7kWg7Qn1NAsPcJpXkb3j9egbXhqY7zyUdSQ9&#10;AHxEtcedhjzS0i9k2KJLPXq9fjZmfwAAAP//AwBQSwMEFAAGAAgAAAAhAKhtOE3hAAAACwEAAA8A&#10;AABkcnMvZG93bnJldi54bWxMj8FOwzAQRO9I/IO1SNxaJ2lFmjROhUCA1BuhQurNjbdJRLyObDdJ&#10;/x73BMfVPM28LXaz7tmI1nWGBMTLCBhSbVRHjYDD19tiA8x5SUr2hlDAFR3syvu7QubKTPSJY+Ub&#10;FkrI5VJA6/2Qc+7qFrV0SzMghexsrJY+nLbhysoplOueJ1H0xLXsKCy0csCXFuuf6qIF7F8/Un+u&#10;Dquq2b9PxzFO5NV+C/H4MD9vgXmc/R8MN/2gDmVwOpkLKcd6Aes0ywIqYLGOY2CByFabFNhJQHKL&#10;eFnw/z+UvwAAAP//AwBQSwECLQAUAAYACAAAACEAtoM4kv4AAADhAQAAEwAAAAAAAAAAAAAAAAAA&#10;AAAAW0NvbnRlbnRfVHlwZXNdLnhtbFBLAQItABQABgAIAAAAIQA4/SH/1gAAAJQBAAALAAAAAAAA&#10;AAAAAAAAAC8BAABfcmVscy8ucmVsc1BLAQItABQABgAIAAAAIQC3fDRqNwIAAH4EAAAOAAAAAAAA&#10;AAAAAAAAAC4CAABkcnMvZTJvRG9jLnhtbFBLAQItABQABgAIAAAAIQCobThN4QAAAAsBAAAPAAAA&#10;AAAAAAAAAAAAAJEEAABkcnMvZG93bnJldi54bWxQSwUGAAAAAAQABADzAAAAnwUAAAAA&#10;" fillcolor="white [3201]" strokecolor="red" strokeweight=".5pt">
                <v:textbox>
                  <w:txbxContent>
                    <w:p w14:paraId="4A43B833" w14:textId="519568FD" w:rsidR="00416D63" w:rsidRPr="00AC2AE1" w:rsidRDefault="00AC2AE1" w:rsidP="00416D63">
                      <w:pPr>
                        <w:jc w:val="center"/>
                        <w:rPr>
                          <w:rFonts w:asciiTheme="majorHAnsi" w:hAnsiTheme="majorHAnsi" w:cstheme="majorHAnsi"/>
                          <w:sz w:val="22"/>
                          <w:szCs w:val="22"/>
                          <w:lang w:val="it-IT"/>
                        </w:rPr>
                      </w:pPr>
                      <w:r w:rsidRPr="00AC2AE1">
                        <w:rPr>
                          <w:rFonts w:asciiTheme="majorHAnsi" w:hAnsiTheme="majorHAnsi" w:cstheme="majorHAnsi"/>
                          <w:sz w:val="22"/>
                          <w:szCs w:val="22"/>
                          <w:lang w:val="it-IT"/>
                        </w:rPr>
                        <w:t>Modello di presa di posizione redatto da</w:t>
                      </w:r>
                    </w:p>
                    <w:p w14:paraId="22FE6A86" w14:textId="71D97BDF" w:rsidR="00416D63" w:rsidRPr="00AB5594" w:rsidRDefault="00416D63" w:rsidP="00416D63">
                      <w:pPr>
                        <w:jc w:val="center"/>
                        <w:rPr>
                          <w:rFonts w:asciiTheme="majorHAnsi" w:hAnsiTheme="majorHAnsi" w:cstheme="majorHAnsi"/>
                          <w:sz w:val="22"/>
                          <w:szCs w:val="22"/>
                          <w:lang w:val="it-IT"/>
                        </w:rPr>
                      </w:pPr>
                      <w:r w:rsidRPr="00AB5594">
                        <w:rPr>
                          <w:rFonts w:asciiTheme="majorHAnsi" w:hAnsiTheme="majorHAnsi" w:cstheme="majorHAnsi"/>
                          <w:sz w:val="22"/>
                          <w:szCs w:val="22"/>
                          <w:lang w:val="it-IT"/>
                        </w:rPr>
                        <w:t>Ready!</w:t>
                      </w:r>
                    </w:p>
                    <w:p w14:paraId="15496309" w14:textId="77777777" w:rsidR="00416D63" w:rsidRPr="00AB5594" w:rsidRDefault="00416D63" w:rsidP="00416D63">
                      <w:pPr>
                        <w:jc w:val="center"/>
                        <w:rPr>
                          <w:rFonts w:asciiTheme="majorHAnsi" w:hAnsiTheme="majorHAnsi" w:cstheme="majorHAnsi"/>
                          <w:sz w:val="22"/>
                          <w:szCs w:val="22"/>
                          <w:lang w:val="it-IT"/>
                        </w:rPr>
                      </w:pPr>
                    </w:p>
                    <w:p w14:paraId="3B690744" w14:textId="0C06999B" w:rsidR="00416D63" w:rsidRDefault="00DA7845" w:rsidP="00416D63">
                      <w:pPr>
                        <w:jc w:val="center"/>
                        <w:rPr>
                          <w:rFonts w:asciiTheme="majorHAnsi" w:hAnsiTheme="majorHAnsi" w:cstheme="majorHAnsi"/>
                          <w:sz w:val="22"/>
                          <w:szCs w:val="22"/>
                          <w:lang w:val="it-IT"/>
                        </w:rPr>
                      </w:pPr>
                      <w:r w:rsidRPr="00BE3A7D">
                        <w:rPr>
                          <w:rFonts w:asciiTheme="majorHAnsi" w:hAnsiTheme="majorHAnsi" w:cstheme="majorHAnsi"/>
                          <w:sz w:val="22"/>
                          <w:szCs w:val="22"/>
                          <w:lang w:val="it-IT"/>
                        </w:rPr>
                        <w:t xml:space="preserve">Per </w:t>
                      </w:r>
                      <w:r w:rsidRPr="00BE3A7D">
                        <w:rPr>
                          <w:rFonts w:asciiTheme="majorHAnsi" w:hAnsiTheme="majorHAnsi" w:cstheme="majorHAnsi"/>
                          <w:b/>
                          <w:bCs/>
                          <w:sz w:val="22"/>
                          <w:szCs w:val="22"/>
                          <w:lang w:val="it-IT"/>
                        </w:rPr>
                        <w:t xml:space="preserve">organizzazioni o </w:t>
                      </w:r>
                      <w:r w:rsidR="00BE3A7D" w:rsidRPr="00BE3A7D">
                        <w:rPr>
                          <w:rFonts w:asciiTheme="majorHAnsi" w:hAnsiTheme="majorHAnsi" w:cstheme="majorHAnsi"/>
                          <w:b/>
                          <w:bCs/>
                          <w:sz w:val="22"/>
                          <w:szCs w:val="22"/>
                          <w:lang w:val="it-IT"/>
                        </w:rPr>
                        <w:t>singoli individui</w:t>
                      </w:r>
                    </w:p>
                    <w:p w14:paraId="42559888" w14:textId="77777777" w:rsidR="00BE3A7D" w:rsidRPr="00BE3A7D" w:rsidRDefault="00BE3A7D" w:rsidP="00416D63">
                      <w:pPr>
                        <w:jc w:val="center"/>
                        <w:rPr>
                          <w:rFonts w:asciiTheme="majorHAnsi" w:hAnsiTheme="majorHAnsi" w:cstheme="majorHAnsi"/>
                          <w:sz w:val="22"/>
                          <w:szCs w:val="22"/>
                          <w:lang w:val="it-IT"/>
                        </w:rPr>
                      </w:pPr>
                    </w:p>
                    <w:p w14:paraId="3A9FA9AA" w14:textId="77777777" w:rsidR="00C010CE" w:rsidRPr="00C010CE" w:rsidRDefault="00C010CE" w:rsidP="00C010CE">
                      <w:pPr>
                        <w:jc w:val="center"/>
                        <w:rPr>
                          <w:rFonts w:asciiTheme="majorHAnsi" w:hAnsiTheme="majorHAnsi" w:cstheme="majorHAnsi"/>
                          <w:sz w:val="22"/>
                          <w:szCs w:val="22"/>
                          <w:lang w:val="it-IT"/>
                        </w:rPr>
                      </w:pPr>
                      <w:r w:rsidRPr="00C010CE">
                        <w:rPr>
                          <w:rFonts w:asciiTheme="majorHAnsi" w:hAnsiTheme="majorHAnsi" w:cstheme="majorHAnsi"/>
                          <w:sz w:val="22"/>
                          <w:szCs w:val="22"/>
                          <w:lang w:val="it-IT"/>
                        </w:rPr>
                        <w:t>Compilare i campi gialli e, se necessario, inserire la prima persona singolare</w:t>
                      </w:r>
                    </w:p>
                    <w:p w14:paraId="1A3CC4F6" w14:textId="77777777" w:rsidR="00C010CE" w:rsidRPr="00C010CE" w:rsidRDefault="00C010CE" w:rsidP="00C010CE">
                      <w:pPr>
                        <w:jc w:val="center"/>
                        <w:rPr>
                          <w:rFonts w:asciiTheme="majorHAnsi" w:hAnsiTheme="majorHAnsi" w:cstheme="majorHAnsi"/>
                          <w:sz w:val="22"/>
                          <w:szCs w:val="22"/>
                          <w:lang w:val="it-IT"/>
                        </w:rPr>
                      </w:pPr>
                    </w:p>
                    <w:p w14:paraId="2F973FDD" w14:textId="285CE1EB" w:rsidR="00416D63" w:rsidRPr="00AB5594" w:rsidRDefault="00C010CE" w:rsidP="00C010CE">
                      <w:pPr>
                        <w:jc w:val="center"/>
                        <w:rPr>
                          <w:rFonts w:asciiTheme="majorHAnsi" w:hAnsiTheme="majorHAnsi" w:cstheme="majorHAnsi"/>
                          <w:b/>
                          <w:bCs/>
                          <w:sz w:val="22"/>
                          <w:szCs w:val="22"/>
                          <w:lang w:val="it-IT"/>
                        </w:rPr>
                      </w:pPr>
                      <w:r w:rsidRPr="00AB5594">
                        <w:rPr>
                          <w:rFonts w:asciiTheme="majorHAnsi" w:hAnsiTheme="majorHAnsi" w:cstheme="majorHAnsi"/>
                          <w:sz w:val="22"/>
                          <w:szCs w:val="22"/>
                          <w:lang w:val="it-IT"/>
                        </w:rPr>
                        <w:t xml:space="preserve">Termine di inoltro: </w:t>
                      </w:r>
                      <w:r w:rsidRPr="00AB5594">
                        <w:rPr>
                          <w:rFonts w:asciiTheme="majorHAnsi" w:hAnsiTheme="majorHAnsi" w:cstheme="majorHAnsi"/>
                          <w:b/>
                          <w:bCs/>
                          <w:sz w:val="22"/>
                          <w:szCs w:val="22"/>
                          <w:lang w:val="it-IT"/>
                        </w:rPr>
                        <w:t>7 settembre 2022</w:t>
                      </w:r>
                    </w:p>
                    <w:p w14:paraId="182028EC" w14:textId="77777777" w:rsidR="00AB5594" w:rsidRPr="00AB5594" w:rsidRDefault="00AB5594" w:rsidP="00C010CE">
                      <w:pPr>
                        <w:jc w:val="center"/>
                        <w:rPr>
                          <w:rFonts w:asciiTheme="majorHAnsi" w:hAnsiTheme="majorHAnsi" w:cstheme="majorHAnsi"/>
                          <w:b/>
                          <w:bCs/>
                          <w:sz w:val="22"/>
                          <w:szCs w:val="22"/>
                          <w:lang w:val="it-IT"/>
                        </w:rPr>
                      </w:pPr>
                    </w:p>
                    <w:p w14:paraId="26372E83" w14:textId="39536545" w:rsidR="00AB5594" w:rsidRPr="00AB5594" w:rsidRDefault="00AB5594" w:rsidP="00C010CE">
                      <w:pPr>
                        <w:jc w:val="center"/>
                        <w:rPr>
                          <w:rFonts w:asciiTheme="majorHAnsi" w:hAnsiTheme="majorHAnsi" w:cstheme="majorHAnsi"/>
                          <w:sz w:val="22"/>
                          <w:szCs w:val="22"/>
                          <w:lang w:val="it-IT"/>
                        </w:rPr>
                      </w:pPr>
                      <w:r w:rsidRPr="00AB5594">
                        <w:rPr>
                          <w:rFonts w:asciiTheme="majorHAnsi" w:hAnsiTheme="majorHAnsi" w:cstheme="majorHAnsi"/>
                          <w:sz w:val="22"/>
                          <w:szCs w:val="22"/>
                          <w:lang w:val="it-IT"/>
                        </w:rPr>
                        <w:t xml:space="preserve">(Cancellare </w:t>
                      </w:r>
                      <w:r w:rsidR="00D544D2">
                        <w:rPr>
                          <w:rFonts w:asciiTheme="majorHAnsi" w:hAnsiTheme="majorHAnsi" w:cstheme="majorHAnsi"/>
                          <w:sz w:val="22"/>
                          <w:szCs w:val="22"/>
                          <w:lang w:val="it-IT"/>
                        </w:rPr>
                        <w:t>quest</w:t>
                      </w:r>
                      <w:r w:rsidRPr="00AB5594">
                        <w:rPr>
                          <w:rFonts w:asciiTheme="majorHAnsi" w:hAnsiTheme="majorHAnsi" w:cstheme="majorHAnsi"/>
                          <w:sz w:val="22"/>
                          <w:szCs w:val="22"/>
                          <w:lang w:val="it-IT"/>
                        </w:rPr>
                        <w:t>a casella di testo prima dell'invio)</w:t>
                      </w:r>
                    </w:p>
                  </w:txbxContent>
                </v:textbox>
              </v:shape>
            </w:pict>
          </mc:Fallback>
        </mc:AlternateContent>
      </w:r>
      <w:r w:rsidR="00416D63" w:rsidRPr="007466D5">
        <w:rPr>
          <w:rFonts w:asciiTheme="minorHAnsi" w:hAnsiTheme="minorHAnsi" w:cstheme="minorHAnsi"/>
          <w:highlight w:val="yellow"/>
          <w:lang w:val="it-CH"/>
        </w:rPr>
        <w:t xml:space="preserve">((LOGO / </w:t>
      </w:r>
      <w:r w:rsidR="00DF63EB" w:rsidRPr="007466D5">
        <w:rPr>
          <w:rFonts w:asciiTheme="minorHAnsi" w:hAnsiTheme="minorHAnsi" w:cstheme="minorHAnsi"/>
          <w:highlight w:val="yellow"/>
          <w:lang w:val="it-CH"/>
        </w:rPr>
        <w:t>INDIRIZZO DEL MITTENTE</w:t>
      </w:r>
      <w:r w:rsidR="00416D63" w:rsidRPr="007466D5">
        <w:rPr>
          <w:rFonts w:asciiTheme="minorHAnsi" w:hAnsiTheme="minorHAnsi" w:cstheme="minorHAnsi"/>
          <w:highlight w:val="yellow"/>
          <w:lang w:val="it-CH"/>
        </w:rPr>
        <w:t>))</w:t>
      </w:r>
    </w:p>
    <w:p w14:paraId="610AA082" w14:textId="1E3E6DB1" w:rsidR="00416D63" w:rsidRPr="007466D5" w:rsidRDefault="00416D63" w:rsidP="00B16377">
      <w:pPr>
        <w:pStyle w:val="Titel"/>
        <w:rPr>
          <w:rFonts w:asciiTheme="minorHAnsi" w:hAnsiTheme="minorHAnsi" w:cstheme="minorHAnsi"/>
          <w:sz w:val="20"/>
          <w:szCs w:val="20"/>
          <w:lang w:val="it-CH"/>
        </w:rPr>
      </w:pPr>
    </w:p>
    <w:p w14:paraId="2BD29FA0" w14:textId="77777777" w:rsidR="00416D63" w:rsidRPr="007466D5" w:rsidRDefault="00416D63" w:rsidP="00B16377">
      <w:pPr>
        <w:pStyle w:val="Titel"/>
        <w:rPr>
          <w:rFonts w:asciiTheme="minorHAnsi" w:hAnsiTheme="minorHAnsi" w:cstheme="minorHAnsi"/>
          <w:sz w:val="20"/>
          <w:szCs w:val="20"/>
          <w:lang w:val="it-CH"/>
        </w:rPr>
      </w:pPr>
    </w:p>
    <w:p w14:paraId="7589EBB6" w14:textId="77777777" w:rsidR="00416D63" w:rsidRPr="007466D5" w:rsidRDefault="00416D63" w:rsidP="00B16377">
      <w:pPr>
        <w:pStyle w:val="Titel"/>
        <w:rPr>
          <w:rFonts w:asciiTheme="minorHAnsi" w:hAnsiTheme="minorHAnsi" w:cstheme="minorHAnsi"/>
          <w:sz w:val="20"/>
          <w:szCs w:val="20"/>
          <w:lang w:val="it-CH"/>
        </w:rPr>
      </w:pPr>
    </w:p>
    <w:p w14:paraId="64F54061" w14:textId="77777777" w:rsidR="00416D63" w:rsidRPr="007466D5" w:rsidRDefault="00416D63" w:rsidP="00B16377">
      <w:pPr>
        <w:pStyle w:val="Titel"/>
        <w:rPr>
          <w:rFonts w:asciiTheme="minorHAnsi" w:hAnsiTheme="minorHAnsi" w:cstheme="minorHAnsi"/>
          <w:sz w:val="20"/>
          <w:szCs w:val="20"/>
          <w:lang w:val="it-CH"/>
        </w:rPr>
      </w:pPr>
    </w:p>
    <w:p w14:paraId="2805F697" w14:textId="77777777" w:rsidR="00323C97" w:rsidRPr="007466D5" w:rsidRDefault="00323C97" w:rsidP="00323C97">
      <w:pPr>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Alla Commissione della scienza, dell’educazione </w:t>
      </w:r>
    </w:p>
    <w:p w14:paraId="6263B99F" w14:textId="07D1BB2D" w:rsidR="00416D63" w:rsidRPr="007466D5" w:rsidRDefault="00323C97" w:rsidP="00323C97">
      <w:pPr>
        <w:rPr>
          <w:rFonts w:asciiTheme="minorHAnsi" w:hAnsiTheme="minorHAnsi" w:cstheme="minorHAnsi"/>
          <w:sz w:val="22"/>
          <w:szCs w:val="22"/>
          <w:lang w:val="it-CH"/>
        </w:rPr>
      </w:pPr>
      <w:r w:rsidRPr="007466D5">
        <w:rPr>
          <w:rFonts w:asciiTheme="minorHAnsi" w:hAnsiTheme="minorHAnsi" w:cstheme="minorHAnsi"/>
          <w:sz w:val="22"/>
          <w:szCs w:val="22"/>
          <w:lang w:val="it-CH"/>
        </w:rPr>
        <w:t>e della cultura del Consiglio nazionale</w:t>
      </w:r>
    </w:p>
    <w:p w14:paraId="53CBD42A" w14:textId="0D74FFC3" w:rsidR="00416D63" w:rsidRPr="007466D5" w:rsidRDefault="00416D63" w:rsidP="00416D63">
      <w:pPr>
        <w:rPr>
          <w:rFonts w:asciiTheme="minorHAnsi" w:hAnsiTheme="minorHAnsi" w:cstheme="minorHAnsi"/>
          <w:sz w:val="22"/>
          <w:szCs w:val="22"/>
          <w:lang w:val="it-CH"/>
        </w:rPr>
      </w:pPr>
      <w:r w:rsidRPr="007466D5">
        <w:rPr>
          <w:rFonts w:asciiTheme="minorHAnsi" w:hAnsiTheme="minorHAnsi" w:cstheme="minorHAnsi"/>
          <w:sz w:val="22"/>
          <w:szCs w:val="22"/>
          <w:lang w:val="it-CH"/>
        </w:rPr>
        <w:t>____________________________</w:t>
      </w:r>
      <w:r w:rsidR="00D6026C" w:rsidRPr="007466D5">
        <w:rPr>
          <w:rFonts w:asciiTheme="minorHAnsi" w:hAnsiTheme="minorHAnsi" w:cstheme="minorHAnsi"/>
          <w:sz w:val="22"/>
          <w:szCs w:val="22"/>
          <w:lang w:val="it-CH"/>
        </w:rPr>
        <w:t>_</w:t>
      </w:r>
    </w:p>
    <w:p w14:paraId="693BBCC7" w14:textId="77777777" w:rsidR="00B16377" w:rsidRPr="007466D5" w:rsidRDefault="00B16377" w:rsidP="00B16377">
      <w:pPr>
        <w:pStyle w:val="Titel"/>
        <w:rPr>
          <w:rFonts w:asciiTheme="minorHAnsi" w:hAnsiTheme="minorHAnsi" w:cstheme="minorHAnsi"/>
          <w:sz w:val="22"/>
          <w:szCs w:val="22"/>
          <w:lang w:val="it-CH"/>
        </w:rPr>
      </w:pPr>
    </w:p>
    <w:p w14:paraId="33C60D1D" w14:textId="4DD41730" w:rsidR="00B16377" w:rsidRPr="007466D5" w:rsidRDefault="00B16377" w:rsidP="00B16377">
      <w:pPr>
        <w:pStyle w:val="Titel"/>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Per Mail a: </w:t>
      </w:r>
      <w:r w:rsidR="00097D73" w:rsidRPr="007466D5">
        <w:rPr>
          <w:lang w:val="it-CH"/>
        </w:rPr>
        <w:t>familienfragen@bsv.admin.ch</w:t>
      </w:r>
    </w:p>
    <w:p w14:paraId="4FF1E947" w14:textId="43CDEC42" w:rsidR="00B16377" w:rsidRPr="007466D5" w:rsidRDefault="00B16377" w:rsidP="00B16377">
      <w:pPr>
        <w:rPr>
          <w:rFonts w:asciiTheme="minorHAnsi" w:hAnsiTheme="minorHAnsi" w:cstheme="minorHAnsi"/>
          <w:sz w:val="22"/>
          <w:szCs w:val="22"/>
          <w:lang w:val="it-CH"/>
        </w:rPr>
      </w:pPr>
    </w:p>
    <w:p w14:paraId="4DED7FF6" w14:textId="77777777" w:rsidR="00B16377" w:rsidRPr="007466D5" w:rsidRDefault="00B16377" w:rsidP="00B16377">
      <w:pPr>
        <w:rPr>
          <w:rFonts w:asciiTheme="minorHAnsi" w:hAnsiTheme="minorHAnsi" w:cstheme="minorHAnsi"/>
          <w:sz w:val="22"/>
          <w:szCs w:val="22"/>
          <w:lang w:val="it-CH"/>
        </w:rPr>
      </w:pPr>
    </w:p>
    <w:p w14:paraId="0E8F172C" w14:textId="0358ACA5" w:rsidR="00B16377" w:rsidRPr="007466D5" w:rsidRDefault="00323C97" w:rsidP="00B16377">
      <w:pPr>
        <w:rPr>
          <w:rFonts w:asciiTheme="minorHAnsi" w:hAnsiTheme="minorHAnsi" w:cstheme="minorHAnsi"/>
          <w:sz w:val="22"/>
          <w:szCs w:val="22"/>
          <w:lang w:val="it-CH"/>
        </w:rPr>
      </w:pPr>
      <w:r w:rsidRPr="007466D5">
        <w:rPr>
          <w:rFonts w:asciiTheme="minorHAnsi" w:hAnsiTheme="minorHAnsi" w:cstheme="minorHAnsi"/>
          <w:sz w:val="22"/>
          <w:szCs w:val="22"/>
          <w:highlight w:val="yellow"/>
          <w:lang w:val="it-CH"/>
        </w:rPr>
        <w:t>Luogo/data</w:t>
      </w:r>
    </w:p>
    <w:p w14:paraId="5666CA78" w14:textId="34E30C5F" w:rsidR="00B16377" w:rsidRPr="007466D5" w:rsidRDefault="00B16377">
      <w:pPr>
        <w:rPr>
          <w:rFonts w:asciiTheme="minorHAnsi" w:hAnsiTheme="minorHAnsi" w:cstheme="minorHAnsi"/>
          <w:sz w:val="22"/>
          <w:szCs w:val="22"/>
          <w:lang w:val="it-CH"/>
        </w:rPr>
      </w:pPr>
    </w:p>
    <w:p w14:paraId="055E69BD" w14:textId="120B273E" w:rsidR="00B16377" w:rsidRPr="007466D5" w:rsidRDefault="00B16377">
      <w:pPr>
        <w:rPr>
          <w:rFonts w:asciiTheme="minorHAnsi" w:hAnsiTheme="minorHAnsi" w:cstheme="minorHAnsi"/>
          <w:sz w:val="22"/>
          <w:szCs w:val="22"/>
          <w:lang w:val="it-CH"/>
        </w:rPr>
      </w:pPr>
    </w:p>
    <w:p w14:paraId="50ED361C" w14:textId="77777777" w:rsidR="00B16377" w:rsidRPr="007466D5" w:rsidRDefault="00B16377">
      <w:pPr>
        <w:rPr>
          <w:rFonts w:asciiTheme="minorHAnsi" w:hAnsiTheme="minorHAnsi" w:cstheme="minorHAnsi"/>
          <w:sz w:val="22"/>
          <w:szCs w:val="22"/>
          <w:lang w:val="it-CH"/>
        </w:rPr>
      </w:pPr>
    </w:p>
    <w:p w14:paraId="5043E3B5" w14:textId="1D5F048E" w:rsidR="008F6A93" w:rsidRPr="007466D5" w:rsidRDefault="00924CC9" w:rsidP="008B1F76">
      <w:pPr>
        <w:pStyle w:val="Titel"/>
        <w:pBdr>
          <w:bottom w:val="single" w:sz="4" w:space="1" w:color="auto"/>
        </w:pBdr>
        <w:ind w:right="-143"/>
        <w:rPr>
          <w:rFonts w:asciiTheme="minorHAnsi" w:hAnsiTheme="minorHAnsi" w:cstheme="minorHAnsi"/>
          <w:b/>
          <w:bCs/>
          <w:sz w:val="22"/>
          <w:szCs w:val="22"/>
          <w:lang w:val="it-CH"/>
        </w:rPr>
      </w:pPr>
      <w:r w:rsidRPr="007466D5">
        <w:rPr>
          <w:rFonts w:asciiTheme="minorHAnsi" w:hAnsiTheme="minorHAnsi" w:cstheme="minorHAnsi"/>
          <w:b/>
          <w:bCs/>
          <w:sz w:val="22"/>
          <w:szCs w:val="22"/>
          <w:lang w:val="it-CH"/>
        </w:rPr>
        <w:t>Consultazione</w:t>
      </w:r>
      <w:r w:rsidR="00BD6789" w:rsidRPr="007466D5">
        <w:rPr>
          <w:rFonts w:asciiTheme="minorHAnsi" w:hAnsiTheme="minorHAnsi" w:cstheme="minorHAnsi"/>
          <w:b/>
          <w:bCs/>
          <w:sz w:val="22"/>
          <w:szCs w:val="22"/>
          <w:lang w:val="it-CH"/>
        </w:rPr>
        <w:t xml:space="preserve"> </w:t>
      </w:r>
      <w:r w:rsidRPr="007466D5">
        <w:rPr>
          <w:rFonts w:asciiTheme="minorHAnsi" w:hAnsiTheme="minorHAnsi" w:cstheme="minorHAnsi"/>
          <w:b/>
          <w:bCs/>
          <w:sz w:val="22"/>
          <w:szCs w:val="22"/>
          <w:lang w:val="it-CH"/>
        </w:rPr>
        <w:t>sull’Iv</w:t>
      </w:r>
      <w:r w:rsidR="007466D5" w:rsidRPr="007466D5">
        <w:rPr>
          <w:rFonts w:asciiTheme="minorHAnsi" w:hAnsiTheme="minorHAnsi" w:cstheme="minorHAnsi"/>
          <w:b/>
          <w:bCs/>
          <w:sz w:val="22"/>
          <w:szCs w:val="22"/>
          <w:lang w:val="it-CH"/>
        </w:rPr>
        <w:t>.</w:t>
      </w:r>
      <w:r w:rsidRPr="007466D5">
        <w:rPr>
          <w:rFonts w:asciiTheme="minorHAnsi" w:hAnsiTheme="minorHAnsi" w:cstheme="minorHAnsi"/>
          <w:b/>
          <w:bCs/>
          <w:sz w:val="22"/>
          <w:szCs w:val="22"/>
          <w:lang w:val="it-CH"/>
        </w:rPr>
        <w:t>Pa</w:t>
      </w:r>
      <w:r w:rsidR="007466D5" w:rsidRPr="007466D5">
        <w:rPr>
          <w:rFonts w:asciiTheme="minorHAnsi" w:hAnsiTheme="minorHAnsi" w:cstheme="minorHAnsi"/>
          <w:b/>
          <w:bCs/>
          <w:sz w:val="22"/>
          <w:szCs w:val="22"/>
          <w:lang w:val="it-CH"/>
        </w:rPr>
        <w:t>.</w:t>
      </w:r>
      <w:r w:rsidR="00072220" w:rsidRPr="007466D5">
        <w:rPr>
          <w:rFonts w:asciiTheme="minorHAnsi" w:hAnsiTheme="minorHAnsi" w:cstheme="minorHAnsi"/>
          <w:b/>
          <w:bCs/>
          <w:sz w:val="22"/>
          <w:szCs w:val="22"/>
          <w:lang w:val="it-CH"/>
        </w:rPr>
        <w:t xml:space="preserve"> 21.403 CSEC-N </w:t>
      </w:r>
      <w:r w:rsidR="00A674EA" w:rsidRPr="007466D5">
        <w:rPr>
          <w:rFonts w:asciiTheme="minorHAnsi" w:hAnsiTheme="minorHAnsi" w:cstheme="minorHAnsi"/>
          <w:b/>
          <w:bCs/>
          <w:sz w:val="22"/>
          <w:szCs w:val="22"/>
          <w:lang w:val="it-CH"/>
        </w:rPr>
        <w:t>«Sostituire il finanziamento iniziale con una soluzione moderna»</w:t>
      </w:r>
    </w:p>
    <w:p w14:paraId="4E110EEF" w14:textId="77777777" w:rsidR="008F6A93" w:rsidRPr="007466D5" w:rsidRDefault="008F6A93" w:rsidP="008B1F76">
      <w:pPr>
        <w:ind w:right="-143"/>
        <w:rPr>
          <w:rFonts w:asciiTheme="minorHAnsi" w:hAnsiTheme="minorHAnsi" w:cstheme="minorHAnsi"/>
          <w:sz w:val="22"/>
          <w:szCs w:val="22"/>
          <w:lang w:val="it-CH"/>
        </w:rPr>
      </w:pPr>
    </w:p>
    <w:p w14:paraId="2762B1AA" w14:textId="77777777" w:rsidR="00BE3108" w:rsidRPr="007466D5" w:rsidRDefault="00BE3108" w:rsidP="008B1F76">
      <w:p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Egregio signor Presidente della Commissione, </w:t>
      </w:r>
    </w:p>
    <w:p w14:paraId="7AD6467E" w14:textId="7624F0F5" w:rsidR="00972C3B" w:rsidRPr="007466D5" w:rsidRDefault="00BE3108" w:rsidP="008B1F76">
      <w:p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Gentili Consigliere Nazionali,</w:t>
      </w:r>
      <w:r w:rsidRPr="007466D5">
        <w:rPr>
          <w:rFonts w:asciiTheme="minorHAnsi" w:hAnsiTheme="minorHAnsi" w:cstheme="minorHAnsi"/>
          <w:sz w:val="22"/>
          <w:szCs w:val="22"/>
          <w:lang w:val="it-CH"/>
        </w:rPr>
        <w:br/>
        <w:t>Egregi Consiglieri Nazionali,</w:t>
      </w:r>
    </w:p>
    <w:p w14:paraId="262AD833" w14:textId="77777777" w:rsidR="008A388F" w:rsidRPr="007466D5" w:rsidRDefault="008A388F" w:rsidP="008B1F76">
      <w:pPr>
        <w:ind w:right="-143"/>
        <w:rPr>
          <w:rFonts w:asciiTheme="minorHAnsi" w:hAnsiTheme="minorHAnsi" w:cstheme="minorHAnsi"/>
          <w:sz w:val="22"/>
          <w:szCs w:val="22"/>
          <w:lang w:val="it-CH"/>
        </w:rPr>
      </w:pPr>
    </w:p>
    <w:p w14:paraId="79706B5C" w14:textId="027753D4" w:rsidR="00416D63" w:rsidRPr="007466D5" w:rsidRDefault="004169D7" w:rsidP="008B1F76">
      <w:pPr>
        <w:spacing w:after="120"/>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Vi ringraziamo per averci dato l'opportunità di prendere posizione nell'ambito della procedura di consultazione del progetto preliminare di Legge federale concernente il sostegno alla custodia di bambini complementare alla famiglia e ai Cantoni nella loro politica di sostegno alla prima infanzia (</w:t>
      </w:r>
      <w:proofErr w:type="spellStart"/>
      <w:r w:rsidRPr="007466D5">
        <w:rPr>
          <w:rFonts w:asciiTheme="minorHAnsi" w:hAnsiTheme="minorHAnsi" w:cstheme="minorHAnsi"/>
          <w:sz w:val="22"/>
          <w:szCs w:val="22"/>
          <w:lang w:val="it-CH"/>
        </w:rPr>
        <w:t>LSCus</w:t>
      </w:r>
      <w:proofErr w:type="spellEnd"/>
      <w:r w:rsidRPr="007466D5">
        <w:rPr>
          <w:rFonts w:asciiTheme="minorHAnsi" w:hAnsiTheme="minorHAnsi" w:cstheme="minorHAnsi"/>
          <w:sz w:val="22"/>
          <w:szCs w:val="22"/>
          <w:lang w:val="it-CH"/>
        </w:rPr>
        <w:t>).</w:t>
      </w:r>
    </w:p>
    <w:p w14:paraId="42273DA4" w14:textId="3CF53064" w:rsidR="00700271" w:rsidRPr="007466D5" w:rsidRDefault="00700271" w:rsidP="008B1F76">
      <w:pPr>
        <w:pStyle w:val="Aufzhlungszeichen"/>
        <w:numPr>
          <w:ilvl w:val="0"/>
          <w:numId w:val="0"/>
        </w:numPr>
        <w:tabs>
          <w:tab w:val="left" w:pos="4965"/>
        </w:tabs>
        <w:ind w:right="-143"/>
        <w:rPr>
          <w:rFonts w:asciiTheme="minorHAnsi" w:hAnsiTheme="minorHAnsi" w:cstheme="minorHAnsi"/>
          <w:sz w:val="22"/>
          <w:szCs w:val="22"/>
          <w:lang w:val="it-CH"/>
        </w:rPr>
      </w:pPr>
    </w:p>
    <w:p w14:paraId="0CF49D3E" w14:textId="6B4AEBDA" w:rsidR="00D74958" w:rsidRPr="007466D5" w:rsidRDefault="000F65FE" w:rsidP="008B1F76">
      <w:pPr>
        <w:pStyle w:val="Aufzhlungszeichen"/>
        <w:numPr>
          <w:ilvl w:val="0"/>
          <w:numId w:val="0"/>
        </w:numPr>
        <w:ind w:right="-143"/>
        <w:rPr>
          <w:rFonts w:asciiTheme="minorHAnsi" w:hAnsiTheme="minorHAnsi" w:cstheme="minorHAnsi"/>
          <w:sz w:val="22"/>
          <w:szCs w:val="22"/>
          <w:lang w:val="it-CH"/>
        </w:rPr>
      </w:pPr>
      <w:r w:rsidRPr="007466D5">
        <w:rPr>
          <w:rFonts w:asciiTheme="minorHAnsi" w:hAnsiTheme="minorHAnsi" w:cstheme="minorHAnsi"/>
          <w:sz w:val="22"/>
          <w:szCs w:val="22"/>
          <w:highlight w:val="yellow"/>
          <w:lang w:val="it-CH"/>
        </w:rPr>
        <w:t>Organizzazione xy oppure Il/La sottoscritto/a</w:t>
      </w:r>
      <w:r w:rsidR="00DD56C0" w:rsidRPr="007466D5">
        <w:rPr>
          <w:rFonts w:asciiTheme="minorHAnsi" w:hAnsiTheme="minorHAnsi" w:cstheme="minorHAnsi"/>
          <w:sz w:val="22"/>
          <w:szCs w:val="22"/>
          <w:lang w:val="it-CH"/>
        </w:rPr>
        <w:t xml:space="preserve"> accoglie con favore il disegno di legge per la sostituzione del finanziamento iniziale </w:t>
      </w:r>
      <w:r w:rsidR="00FC25E1" w:rsidRPr="007466D5">
        <w:rPr>
          <w:rFonts w:asciiTheme="minorHAnsi" w:hAnsiTheme="minorHAnsi" w:cstheme="minorHAnsi"/>
          <w:sz w:val="22"/>
          <w:szCs w:val="22"/>
          <w:lang w:val="it-CH"/>
        </w:rPr>
        <w:t>con</w:t>
      </w:r>
      <w:r w:rsidR="00DD56C0" w:rsidRPr="007466D5">
        <w:rPr>
          <w:rFonts w:asciiTheme="minorHAnsi" w:hAnsiTheme="minorHAnsi" w:cstheme="minorHAnsi"/>
          <w:sz w:val="22"/>
          <w:szCs w:val="22"/>
          <w:lang w:val="it-CH"/>
        </w:rPr>
        <w:t xml:space="preserve"> una soluzione moderna e il suo duplice obiettivo: migliorare la </w:t>
      </w:r>
      <w:r w:rsidR="00FC25E1" w:rsidRPr="007466D5">
        <w:rPr>
          <w:rFonts w:asciiTheme="minorHAnsi" w:hAnsiTheme="minorHAnsi" w:cstheme="minorHAnsi"/>
          <w:sz w:val="22"/>
          <w:szCs w:val="22"/>
          <w:lang w:val="it-CH"/>
        </w:rPr>
        <w:t>conciliabilità</w:t>
      </w:r>
      <w:r w:rsidR="00DD56C0" w:rsidRPr="007466D5">
        <w:rPr>
          <w:rFonts w:asciiTheme="minorHAnsi" w:hAnsiTheme="minorHAnsi" w:cstheme="minorHAnsi"/>
          <w:sz w:val="22"/>
          <w:szCs w:val="22"/>
          <w:lang w:val="it-CH"/>
        </w:rPr>
        <w:t xml:space="preserve"> tra famiglia e occupazione o istruzione e migliorare le pari opportunità per i bambini in età prescolare. Gli investimenti nella prima infanzia sono di importanza decisiva per la Svizzera in termini di politica economica, sociale e finanziaria. I servizi di </w:t>
      </w:r>
      <w:r w:rsidR="00092774" w:rsidRPr="007466D5">
        <w:rPr>
          <w:rFonts w:asciiTheme="minorHAnsi" w:hAnsiTheme="minorHAnsi" w:cstheme="minorHAnsi"/>
          <w:sz w:val="22"/>
          <w:szCs w:val="22"/>
          <w:lang w:val="it-CH"/>
        </w:rPr>
        <w:t>accudimento</w:t>
      </w:r>
      <w:r w:rsidR="00DD56C0" w:rsidRPr="007466D5">
        <w:rPr>
          <w:rFonts w:asciiTheme="minorHAnsi" w:hAnsiTheme="minorHAnsi" w:cstheme="minorHAnsi"/>
          <w:sz w:val="22"/>
          <w:szCs w:val="22"/>
          <w:lang w:val="it-CH"/>
        </w:rPr>
        <w:t xml:space="preserve"> all'infanzia di alta qualità e la professionalizzazione </w:t>
      </w:r>
      <w:r w:rsidR="00092774" w:rsidRPr="007466D5">
        <w:rPr>
          <w:rFonts w:asciiTheme="minorHAnsi" w:hAnsiTheme="minorHAnsi" w:cstheme="minorHAnsi"/>
          <w:sz w:val="22"/>
          <w:szCs w:val="22"/>
          <w:lang w:val="it-CH"/>
        </w:rPr>
        <w:t xml:space="preserve">degli specialisti </w:t>
      </w:r>
      <w:r w:rsidR="00DD56C0" w:rsidRPr="007466D5">
        <w:rPr>
          <w:rFonts w:asciiTheme="minorHAnsi" w:hAnsiTheme="minorHAnsi" w:cstheme="minorHAnsi"/>
          <w:sz w:val="22"/>
          <w:szCs w:val="22"/>
          <w:lang w:val="it-CH"/>
        </w:rPr>
        <w:t>e delle istituzioni sono fondamentali a tal fine.</w:t>
      </w:r>
      <w:r w:rsidR="00D74958" w:rsidRPr="007466D5">
        <w:rPr>
          <w:rFonts w:asciiTheme="minorHAnsi" w:hAnsiTheme="minorHAnsi" w:cstheme="minorHAnsi"/>
          <w:sz w:val="22"/>
          <w:szCs w:val="22"/>
          <w:lang w:val="it-CH"/>
        </w:rPr>
        <w:t xml:space="preserve"> </w:t>
      </w:r>
    </w:p>
    <w:p w14:paraId="5B18B1BA" w14:textId="77777777" w:rsidR="00725BC2" w:rsidRPr="007466D5" w:rsidRDefault="00725BC2" w:rsidP="008B1F76">
      <w:pPr>
        <w:pStyle w:val="Aufzhlungszeichen"/>
        <w:numPr>
          <w:ilvl w:val="0"/>
          <w:numId w:val="0"/>
        </w:numPr>
        <w:ind w:right="-143"/>
        <w:rPr>
          <w:rFonts w:asciiTheme="minorHAnsi" w:hAnsiTheme="minorHAnsi" w:cstheme="minorHAnsi"/>
          <w:sz w:val="22"/>
          <w:szCs w:val="22"/>
          <w:lang w:val="it-CH"/>
        </w:rPr>
      </w:pPr>
    </w:p>
    <w:p w14:paraId="1D962862" w14:textId="02BE4B61" w:rsidR="0040262E" w:rsidRPr="007466D5" w:rsidRDefault="0040262E" w:rsidP="008B1F76">
      <w:pPr>
        <w:pStyle w:val="Aufzhlungszeichen"/>
        <w:numPr>
          <w:ilvl w:val="0"/>
          <w:numId w:val="0"/>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È quindi estremamente importante che la Confederazione si assuma le proprie responsabilità e si impegni maggiormente </w:t>
      </w:r>
      <w:r w:rsidR="00B3198A">
        <w:rPr>
          <w:rFonts w:asciiTheme="minorHAnsi" w:hAnsiTheme="minorHAnsi" w:cstheme="minorHAnsi"/>
          <w:sz w:val="22"/>
          <w:szCs w:val="22"/>
          <w:lang w:val="it-CH"/>
        </w:rPr>
        <w:t>in linea con le</w:t>
      </w:r>
      <w:r w:rsidRPr="007466D5">
        <w:rPr>
          <w:rFonts w:asciiTheme="minorHAnsi" w:hAnsiTheme="minorHAnsi" w:cstheme="minorHAnsi"/>
          <w:sz w:val="22"/>
          <w:szCs w:val="22"/>
          <w:lang w:val="it-CH"/>
        </w:rPr>
        <w:t xml:space="preserve"> basi costituzionali menzionate nel rapporto esplicativo. La presente proposta affronta le </w:t>
      </w:r>
      <w:r w:rsidR="00976841" w:rsidRPr="007466D5">
        <w:rPr>
          <w:rFonts w:asciiTheme="minorHAnsi" w:hAnsiTheme="minorHAnsi" w:cstheme="minorHAnsi"/>
          <w:sz w:val="22"/>
          <w:szCs w:val="22"/>
          <w:lang w:val="it-CH"/>
        </w:rPr>
        <w:t xml:space="preserve">tematiche </w:t>
      </w:r>
      <w:r w:rsidRPr="007466D5">
        <w:rPr>
          <w:rFonts w:asciiTheme="minorHAnsi" w:hAnsiTheme="minorHAnsi" w:cstheme="minorHAnsi"/>
          <w:sz w:val="22"/>
          <w:szCs w:val="22"/>
          <w:lang w:val="it-CH"/>
        </w:rPr>
        <w:t xml:space="preserve">giuste e tiene conto del principio di sussidiarietà. Un modello con un sistema di incentivi per i </w:t>
      </w:r>
      <w:r w:rsidR="001D08FC" w:rsidRPr="007466D5">
        <w:rPr>
          <w:rFonts w:asciiTheme="minorHAnsi" w:hAnsiTheme="minorHAnsi" w:cstheme="minorHAnsi"/>
          <w:sz w:val="22"/>
          <w:szCs w:val="22"/>
          <w:lang w:val="it-CH"/>
        </w:rPr>
        <w:t>C</w:t>
      </w:r>
      <w:r w:rsidRPr="007466D5">
        <w:rPr>
          <w:rFonts w:asciiTheme="minorHAnsi" w:hAnsiTheme="minorHAnsi" w:cstheme="minorHAnsi"/>
          <w:sz w:val="22"/>
          <w:szCs w:val="22"/>
          <w:lang w:val="it-CH"/>
        </w:rPr>
        <w:t xml:space="preserve">antoni </w:t>
      </w:r>
      <w:r w:rsidR="003A22BE" w:rsidRPr="007466D5">
        <w:rPr>
          <w:rFonts w:asciiTheme="minorHAnsi" w:hAnsiTheme="minorHAnsi" w:cstheme="minorHAnsi"/>
          <w:sz w:val="22"/>
          <w:szCs w:val="22"/>
          <w:lang w:val="it-CH"/>
        </w:rPr>
        <w:t>a favore de</w:t>
      </w:r>
      <w:r w:rsidRPr="007466D5">
        <w:rPr>
          <w:rFonts w:asciiTheme="minorHAnsi" w:hAnsiTheme="minorHAnsi" w:cstheme="minorHAnsi"/>
          <w:sz w:val="22"/>
          <w:szCs w:val="22"/>
          <w:lang w:val="it-CH"/>
        </w:rPr>
        <w:t xml:space="preserve">i contributi dei genitori ha senso. </w:t>
      </w:r>
      <w:r w:rsidR="003A22BE" w:rsidRPr="007466D5">
        <w:rPr>
          <w:rFonts w:asciiTheme="minorHAnsi" w:hAnsiTheme="minorHAnsi" w:cstheme="minorHAnsi"/>
          <w:sz w:val="22"/>
          <w:szCs w:val="22"/>
          <w:lang w:val="it-CH"/>
        </w:rPr>
        <w:t>Ciò</w:t>
      </w:r>
      <w:r w:rsidRPr="007466D5">
        <w:rPr>
          <w:rFonts w:asciiTheme="minorHAnsi" w:hAnsiTheme="minorHAnsi" w:cstheme="minorHAnsi"/>
          <w:sz w:val="22"/>
          <w:szCs w:val="22"/>
          <w:lang w:val="it-CH"/>
        </w:rPr>
        <w:t xml:space="preserve"> riduce al minimo i rischi di effetti di sostituzione. Anche lo strumento degli accordi </w:t>
      </w:r>
      <w:r w:rsidR="007159B8" w:rsidRPr="007466D5">
        <w:rPr>
          <w:rFonts w:asciiTheme="minorHAnsi" w:hAnsiTheme="minorHAnsi" w:cstheme="minorHAnsi"/>
          <w:sz w:val="22"/>
          <w:szCs w:val="22"/>
          <w:lang w:val="it-CH"/>
        </w:rPr>
        <w:t>programmatici</w:t>
      </w:r>
      <w:r w:rsidRPr="007466D5">
        <w:rPr>
          <w:rFonts w:asciiTheme="minorHAnsi" w:hAnsiTheme="minorHAnsi" w:cstheme="minorHAnsi"/>
          <w:sz w:val="22"/>
          <w:szCs w:val="22"/>
          <w:lang w:val="it-CH"/>
        </w:rPr>
        <w:t xml:space="preserve"> è promettente, poiché si è già dimostrato valido in altri settori. </w:t>
      </w:r>
      <w:r w:rsidR="007159B8" w:rsidRPr="007466D5">
        <w:rPr>
          <w:rFonts w:asciiTheme="minorHAnsi" w:hAnsiTheme="minorHAnsi" w:cstheme="minorHAnsi"/>
          <w:sz w:val="22"/>
          <w:szCs w:val="22"/>
          <w:lang w:val="it-CH"/>
        </w:rPr>
        <w:t>L</w:t>
      </w:r>
      <w:r w:rsidRPr="007466D5">
        <w:rPr>
          <w:rFonts w:asciiTheme="minorHAnsi" w:hAnsiTheme="minorHAnsi" w:cstheme="minorHAnsi"/>
          <w:sz w:val="22"/>
          <w:szCs w:val="22"/>
          <w:lang w:val="it-CH"/>
        </w:rPr>
        <w:t xml:space="preserve">a </w:t>
      </w:r>
      <w:r w:rsidR="008B3CAA" w:rsidRPr="007466D5">
        <w:rPr>
          <w:rFonts w:asciiTheme="minorHAnsi" w:hAnsiTheme="minorHAnsi" w:cstheme="minorHAnsi"/>
          <w:sz w:val="22"/>
          <w:szCs w:val="22"/>
          <w:lang w:val="it-CH"/>
        </w:rPr>
        <w:t>continuità</w:t>
      </w:r>
      <w:r w:rsidRPr="007466D5">
        <w:rPr>
          <w:rFonts w:asciiTheme="minorHAnsi" w:hAnsiTheme="minorHAnsi" w:cstheme="minorHAnsi"/>
          <w:sz w:val="22"/>
          <w:szCs w:val="22"/>
          <w:lang w:val="it-CH"/>
        </w:rPr>
        <w:t xml:space="preserve"> dei contributi federali per ridurre i contributi dei genitori e la limitazione degli accordi</w:t>
      </w:r>
      <w:r w:rsidR="008B3CAA" w:rsidRPr="007466D5">
        <w:rPr>
          <w:rFonts w:asciiTheme="minorHAnsi" w:hAnsiTheme="minorHAnsi" w:cstheme="minorHAnsi"/>
          <w:sz w:val="22"/>
          <w:szCs w:val="22"/>
          <w:lang w:val="it-CH"/>
        </w:rPr>
        <w:t xml:space="preserve"> programmatici </w:t>
      </w:r>
      <w:r w:rsidRPr="007466D5">
        <w:rPr>
          <w:rFonts w:asciiTheme="minorHAnsi" w:hAnsiTheme="minorHAnsi" w:cstheme="minorHAnsi"/>
          <w:sz w:val="22"/>
          <w:szCs w:val="22"/>
          <w:lang w:val="it-CH"/>
        </w:rPr>
        <w:t xml:space="preserve">con i </w:t>
      </w:r>
      <w:r w:rsidR="001D08FC" w:rsidRPr="007466D5">
        <w:rPr>
          <w:rFonts w:asciiTheme="minorHAnsi" w:hAnsiTheme="minorHAnsi" w:cstheme="minorHAnsi"/>
          <w:sz w:val="22"/>
          <w:szCs w:val="22"/>
          <w:lang w:val="it-CH"/>
        </w:rPr>
        <w:t>C</w:t>
      </w:r>
      <w:r w:rsidRPr="007466D5">
        <w:rPr>
          <w:rFonts w:asciiTheme="minorHAnsi" w:hAnsiTheme="minorHAnsi" w:cstheme="minorHAnsi"/>
          <w:sz w:val="22"/>
          <w:szCs w:val="22"/>
          <w:lang w:val="it-CH"/>
        </w:rPr>
        <w:t xml:space="preserve">antoni </w:t>
      </w:r>
      <w:r w:rsidR="0098000C" w:rsidRPr="007466D5">
        <w:rPr>
          <w:rFonts w:asciiTheme="minorHAnsi" w:hAnsiTheme="minorHAnsi" w:cstheme="minorHAnsi"/>
          <w:sz w:val="22"/>
          <w:szCs w:val="22"/>
          <w:lang w:val="it-CH"/>
        </w:rPr>
        <w:t>per un periodo di</w:t>
      </w:r>
      <w:r w:rsidRPr="007466D5">
        <w:rPr>
          <w:rFonts w:asciiTheme="minorHAnsi" w:hAnsiTheme="minorHAnsi" w:cstheme="minorHAnsi"/>
          <w:sz w:val="22"/>
          <w:szCs w:val="22"/>
          <w:lang w:val="it-CH"/>
        </w:rPr>
        <w:t xml:space="preserve"> 12 anni sono </w:t>
      </w:r>
      <w:r w:rsidR="008B3CAA" w:rsidRPr="007466D5">
        <w:rPr>
          <w:rFonts w:asciiTheme="minorHAnsi" w:hAnsiTheme="minorHAnsi" w:cstheme="minorHAnsi"/>
          <w:sz w:val="22"/>
          <w:szCs w:val="22"/>
          <w:lang w:val="it-CH"/>
        </w:rPr>
        <w:t xml:space="preserve">altresì </w:t>
      </w:r>
      <w:r w:rsidRPr="007466D5">
        <w:rPr>
          <w:rFonts w:asciiTheme="minorHAnsi" w:hAnsiTheme="minorHAnsi" w:cstheme="minorHAnsi"/>
          <w:sz w:val="22"/>
          <w:szCs w:val="22"/>
          <w:lang w:val="it-CH"/>
        </w:rPr>
        <w:t xml:space="preserve">ben </w:t>
      </w:r>
      <w:r w:rsidR="0080005A" w:rsidRPr="007466D5">
        <w:rPr>
          <w:rFonts w:asciiTheme="minorHAnsi" w:hAnsiTheme="minorHAnsi" w:cstheme="minorHAnsi"/>
          <w:sz w:val="22"/>
          <w:szCs w:val="22"/>
          <w:lang w:val="it-CH"/>
        </w:rPr>
        <w:t>motivati</w:t>
      </w:r>
      <w:r w:rsidRPr="007466D5">
        <w:rPr>
          <w:rFonts w:asciiTheme="minorHAnsi" w:hAnsiTheme="minorHAnsi" w:cstheme="minorHAnsi"/>
          <w:sz w:val="22"/>
          <w:szCs w:val="22"/>
          <w:lang w:val="it-CH"/>
        </w:rPr>
        <w:t>.</w:t>
      </w:r>
    </w:p>
    <w:p w14:paraId="08F8A779" w14:textId="77777777" w:rsidR="0040262E" w:rsidRPr="007466D5" w:rsidRDefault="0040262E" w:rsidP="008B1F76">
      <w:pPr>
        <w:pStyle w:val="Aufzhlungszeichen"/>
        <w:numPr>
          <w:ilvl w:val="0"/>
          <w:numId w:val="0"/>
        </w:numPr>
        <w:ind w:right="-143"/>
        <w:rPr>
          <w:rFonts w:asciiTheme="minorHAnsi" w:hAnsiTheme="minorHAnsi" w:cstheme="minorHAnsi"/>
          <w:sz w:val="22"/>
          <w:szCs w:val="22"/>
          <w:lang w:val="it-CH"/>
        </w:rPr>
      </w:pPr>
    </w:p>
    <w:p w14:paraId="1D284FEB" w14:textId="47BD5C7B" w:rsidR="00B5247A" w:rsidRPr="007466D5" w:rsidRDefault="0080005A" w:rsidP="008B1F76">
      <w:pPr>
        <w:pStyle w:val="Aufzhlungszeichen"/>
        <w:numPr>
          <w:ilvl w:val="0"/>
          <w:numId w:val="0"/>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Tuttavia, l'attuale proposta contiene alcuni punti deboli che devono essere ottimizzati</w:t>
      </w:r>
      <w:r w:rsidR="003322FE" w:rsidRPr="007466D5">
        <w:rPr>
          <w:rFonts w:asciiTheme="minorHAnsi" w:hAnsiTheme="minorHAnsi" w:cstheme="minorHAnsi"/>
          <w:sz w:val="22"/>
          <w:szCs w:val="22"/>
          <w:lang w:val="it-CH"/>
        </w:rPr>
        <w:t>:</w:t>
      </w:r>
    </w:p>
    <w:p w14:paraId="328945A4" w14:textId="77777777" w:rsidR="00B5247A" w:rsidRPr="007466D5" w:rsidRDefault="00B5247A" w:rsidP="008B1F76">
      <w:pPr>
        <w:pStyle w:val="Aufzhlungszeichen"/>
        <w:numPr>
          <w:ilvl w:val="0"/>
          <w:numId w:val="0"/>
        </w:numPr>
        <w:ind w:right="-143"/>
        <w:rPr>
          <w:rFonts w:asciiTheme="minorHAnsi" w:hAnsiTheme="minorHAnsi" w:cstheme="minorHAnsi"/>
          <w:sz w:val="22"/>
          <w:szCs w:val="22"/>
          <w:lang w:val="it-CH"/>
        </w:rPr>
      </w:pPr>
    </w:p>
    <w:p w14:paraId="7E079A4C" w14:textId="50D940A5" w:rsidR="003322FE" w:rsidRPr="007466D5" w:rsidRDefault="007D5F40" w:rsidP="008B1F76">
      <w:pPr>
        <w:pStyle w:val="Aufzhlungszeichen"/>
        <w:numPr>
          <w:ilvl w:val="0"/>
          <w:numId w:val="3"/>
        </w:numPr>
        <w:ind w:right="-143"/>
        <w:rPr>
          <w:rFonts w:asciiTheme="minorHAnsi" w:hAnsiTheme="minorHAnsi" w:cstheme="minorHAnsi"/>
          <w:b/>
          <w:bCs/>
          <w:sz w:val="22"/>
          <w:szCs w:val="22"/>
          <w:lang w:val="it-CH"/>
        </w:rPr>
      </w:pPr>
      <w:r w:rsidRPr="007466D5">
        <w:rPr>
          <w:rFonts w:asciiTheme="minorHAnsi" w:hAnsiTheme="minorHAnsi" w:cstheme="minorHAnsi"/>
          <w:b/>
          <w:bCs/>
          <w:sz w:val="22"/>
          <w:szCs w:val="22"/>
          <w:lang w:val="it-CH"/>
        </w:rPr>
        <w:t xml:space="preserve">La qualità come prerequisito fondamentale per il raggiungimento degli obiettivi </w:t>
      </w:r>
    </w:p>
    <w:p w14:paraId="159135E0" w14:textId="672B274A" w:rsidR="0062212D" w:rsidRPr="007466D5" w:rsidRDefault="00C34EDE" w:rsidP="008B1F76">
      <w:pPr>
        <w:pStyle w:val="Aufzhlungszeichen"/>
        <w:numPr>
          <w:ilvl w:val="0"/>
          <w:numId w:val="0"/>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Studi economici come quello di BAK</w:t>
      </w:r>
      <w:r w:rsidRPr="007466D5">
        <w:rPr>
          <w:rStyle w:val="Funotenzeichen"/>
          <w:rFonts w:asciiTheme="minorHAnsi" w:hAnsiTheme="minorHAnsi" w:cstheme="minorHAnsi"/>
          <w:sz w:val="22"/>
          <w:szCs w:val="22"/>
          <w:lang w:val="it-CH"/>
        </w:rPr>
        <w:footnoteReference w:id="2"/>
      </w:r>
      <w:r w:rsidRPr="007466D5">
        <w:rPr>
          <w:rFonts w:asciiTheme="minorHAnsi" w:hAnsiTheme="minorHAnsi" w:cstheme="minorHAnsi"/>
          <w:sz w:val="22"/>
          <w:szCs w:val="22"/>
          <w:lang w:val="it-CH"/>
        </w:rPr>
        <w:t xml:space="preserve"> dimostrano che una riduzione </w:t>
      </w:r>
      <w:r w:rsidR="0053010E" w:rsidRPr="007466D5">
        <w:rPr>
          <w:rFonts w:asciiTheme="minorHAnsi" w:hAnsiTheme="minorHAnsi" w:cstheme="minorHAnsi"/>
          <w:sz w:val="22"/>
          <w:szCs w:val="22"/>
          <w:lang w:val="it-CH"/>
        </w:rPr>
        <w:t>dei contributi dei genitori</w:t>
      </w:r>
      <w:r w:rsidRPr="007466D5">
        <w:rPr>
          <w:rFonts w:asciiTheme="minorHAnsi" w:hAnsiTheme="minorHAnsi" w:cstheme="minorHAnsi"/>
          <w:sz w:val="22"/>
          <w:szCs w:val="22"/>
          <w:lang w:val="it-CH"/>
        </w:rPr>
        <w:t xml:space="preserve"> può avere un forte effetto sul reinserimento delle madri nel mercato del lavoro. Tuttavia, gli studi dimostrano anche che i rendimenti </w:t>
      </w:r>
      <w:r w:rsidR="0035433A" w:rsidRPr="007466D5">
        <w:rPr>
          <w:rFonts w:asciiTheme="minorHAnsi" w:hAnsiTheme="minorHAnsi" w:cstheme="minorHAnsi"/>
          <w:sz w:val="22"/>
          <w:szCs w:val="22"/>
          <w:lang w:val="it-CH"/>
        </w:rPr>
        <w:t>della formazione</w:t>
      </w:r>
      <w:r w:rsidRPr="007466D5">
        <w:rPr>
          <w:rFonts w:asciiTheme="minorHAnsi" w:hAnsiTheme="minorHAnsi" w:cstheme="minorHAnsi"/>
          <w:sz w:val="22"/>
          <w:szCs w:val="22"/>
          <w:lang w:val="it-CH"/>
        </w:rPr>
        <w:t xml:space="preserve"> possono aumentare solo se si investe anche nella qualità.</w:t>
      </w:r>
      <w:r w:rsidR="0023730D" w:rsidRPr="007466D5">
        <w:rPr>
          <w:rFonts w:asciiTheme="minorHAnsi" w:hAnsiTheme="minorHAnsi" w:cstheme="minorHAnsi"/>
          <w:sz w:val="22"/>
          <w:szCs w:val="22"/>
          <w:lang w:val="it-CH"/>
        </w:rPr>
        <w:t xml:space="preserve"> Nella proposta attuale, </w:t>
      </w:r>
      <w:r w:rsidR="00F0635D" w:rsidRPr="007466D5">
        <w:rPr>
          <w:rFonts w:asciiTheme="minorHAnsi" w:hAnsiTheme="minorHAnsi" w:cstheme="minorHAnsi"/>
          <w:sz w:val="22"/>
          <w:szCs w:val="22"/>
          <w:lang w:val="it-CH"/>
        </w:rPr>
        <w:t>l’aspetto della</w:t>
      </w:r>
      <w:r w:rsidR="0023730D" w:rsidRPr="007466D5">
        <w:rPr>
          <w:rFonts w:asciiTheme="minorHAnsi" w:hAnsiTheme="minorHAnsi" w:cstheme="minorHAnsi"/>
          <w:sz w:val="22"/>
          <w:szCs w:val="22"/>
          <w:lang w:val="it-CH"/>
        </w:rPr>
        <w:t xml:space="preserve"> qualità è</w:t>
      </w:r>
      <w:r w:rsidR="00F0635D" w:rsidRPr="007466D5">
        <w:rPr>
          <w:rFonts w:asciiTheme="minorHAnsi" w:hAnsiTheme="minorHAnsi" w:cstheme="minorHAnsi"/>
          <w:sz w:val="22"/>
          <w:szCs w:val="22"/>
          <w:lang w:val="it-CH"/>
        </w:rPr>
        <w:t xml:space="preserve"> </w:t>
      </w:r>
      <w:r w:rsidR="00F0635D" w:rsidRPr="007466D5">
        <w:rPr>
          <w:rFonts w:asciiTheme="minorHAnsi" w:hAnsiTheme="minorHAnsi" w:cstheme="minorHAnsi"/>
          <w:sz w:val="22"/>
          <w:szCs w:val="22"/>
          <w:lang w:val="it-CH"/>
        </w:rPr>
        <w:lastRenderedPageBreak/>
        <w:t>purtroppo ancora</w:t>
      </w:r>
      <w:r w:rsidR="0023730D" w:rsidRPr="007466D5">
        <w:rPr>
          <w:rFonts w:asciiTheme="minorHAnsi" w:hAnsiTheme="minorHAnsi" w:cstheme="minorHAnsi"/>
          <w:sz w:val="22"/>
          <w:szCs w:val="22"/>
          <w:lang w:val="it-CH"/>
        </w:rPr>
        <w:t xml:space="preserve"> troppo poco</w:t>
      </w:r>
      <w:r w:rsidR="00F0635D" w:rsidRPr="007466D5">
        <w:rPr>
          <w:rFonts w:asciiTheme="minorHAnsi" w:hAnsiTheme="minorHAnsi" w:cstheme="minorHAnsi"/>
          <w:sz w:val="22"/>
          <w:szCs w:val="22"/>
          <w:lang w:val="it-CH"/>
        </w:rPr>
        <w:t xml:space="preserve"> preso in considerazione</w:t>
      </w:r>
      <w:r w:rsidR="0023730D" w:rsidRPr="007466D5">
        <w:rPr>
          <w:rFonts w:asciiTheme="minorHAnsi" w:hAnsiTheme="minorHAnsi" w:cstheme="minorHAnsi"/>
          <w:sz w:val="22"/>
          <w:szCs w:val="22"/>
          <w:lang w:val="it-CH"/>
        </w:rPr>
        <w:t xml:space="preserve">, </w:t>
      </w:r>
      <w:r w:rsidR="00F0635D" w:rsidRPr="007466D5">
        <w:rPr>
          <w:rFonts w:asciiTheme="minorHAnsi" w:hAnsiTheme="minorHAnsi" w:cstheme="minorHAnsi"/>
          <w:sz w:val="22"/>
          <w:szCs w:val="22"/>
          <w:lang w:val="it-CH"/>
        </w:rPr>
        <w:t>nonostante</w:t>
      </w:r>
      <w:r w:rsidR="0023730D" w:rsidRPr="007466D5">
        <w:rPr>
          <w:rFonts w:asciiTheme="minorHAnsi" w:hAnsiTheme="minorHAnsi" w:cstheme="minorHAnsi"/>
          <w:sz w:val="22"/>
          <w:szCs w:val="22"/>
          <w:lang w:val="it-CH"/>
        </w:rPr>
        <w:t xml:space="preserve"> il tema </w:t>
      </w:r>
      <w:r w:rsidR="00F0635D" w:rsidRPr="007466D5">
        <w:rPr>
          <w:rFonts w:asciiTheme="minorHAnsi" w:hAnsiTheme="minorHAnsi" w:cstheme="minorHAnsi"/>
          <w:sz w:val="22"/>
          <w:szCs w:val="22"/>
          <w:lang w:val="it-CH"/>
        </w:rPr>
        <w:t>debba</w:t>
      </w:r>
      <w:r w:rsidR="0023730D" w:rsidRPr="007466D5">
        <w:rPr>
          <w:rFonts w:asciiTheme="minorHAnsi" w:hAnsiTheme="minorHAnsi" w:cstheme="minorHAnsi"/>
          <w:sz w:val="22"/>
          <w:szCs w:val="22"/>
          <w:lang w:val="it-CH"/>
        </w:rPr>
        <w:t xml:space="preserve"> essere promosso in primo luogo dai Cantoni e dai Comuni. Alla luce di quanto sopra, è importante che anche a livello federale si dia la giusta priorità alla qualità e che il processo nei </w:t>
      </w:r>
      <w:r w:rsidR="001D08FC" w:rsidRPr="007466D5">
        <w:rPr>
          <w:rFonts w:asciiTheme="minorHAnsi" w:hAnsiTheme="minorHAnsi" w:cstheme="minorHAnsi"/>
          <w:sz w:val="22"/>
          <w:szCs w:val="22"/>
          <w:lang w:val="it-CH"/>
        </w:rPr>
        <w:t>C</w:t>
      </w:r>
      <w:r w:rsidR="0023730D" w:rsidRPr="007466D5">
        <w:rPr>
          <w:rFonts w:asciiTheme="minorHAnsi" w:hAnsiTheme="minorHAnsi" w:cstheme="minorHAnsi"/>
          <w:sz w:val="22"/>
          <w:szCs w:val="22"/>
          <w:lang w:val="it-CH"/>
        </w:rPr>
        <w:t xml:space="preserve">antoni sia attentamente monitorato e sostenuto, ove possibile. </w:t>
      </w:r>
      <w:r w:rsidRPr="007466D5">
        <w:rPr>
          <w:rFonts w:asciiTheme="minorHAnsi" w:hAnsiTheme="minorHAnsi" w:cstheme="minorHAnsi"/>
          <w:sz w:val="22"/>
          <w:szCs w:val="22"/>
          <w:lang w:val="it-CH"/>
        </w:rPr>
        <w:t xml:space="preserve"> </w:t>
      </w:r>
    </w:p>
    <w:p w14:paraId="79DD122C" w14:textId="77777777" w:rsidR="00B721F2" w:rsidRPr="007466D5" w:rsidRDefault="00B721F2" w:rsidP="008B1F76">
      <w:pPr>
        <w:ind w:right="-143"/>
        <w:rPr>
          <w:rFonts w:asciiTheme="minorHAnsi" w:hAnsiTheme="minorHAnsi" w:cstheme="minorHAnsi"/>
          <w:sz w:val="22"/>
          <w:szCs w:val="22"/>
          <w:lang w:val="it-CH" w:eastAsia="de-CH"/>
        </w:rPr>
      </w:pPr>
    </w:p>
    <w:p w14:paraId="063AA274" w14:textId="761ACBAD" w:rsidR="00B721F2" w:rsidRPr="007466D5" w:rsidRDefault="00D2112A" w:rsidP="008B1F76">
      <w:pPr>
        <w:pStyle w:val="Aufzhlungszeichen"/>
        <w:numPr>
          <w:ilvl w:val="0"/>
          <w:numId w:val="3"/>
        </w:numPr>
        <w:ind w:right="-143"/>
        <w:rPr>
          <w:rFonts w:asciiTheme="minorHAnsi" w:hAnsiTheme="minorHAnsi" w:cstheme="minorHAnsi"/>
          <w:b/>
          <w:bCs/>
          <w:sz w:val="22"/>
          <w:szCs w:val="22"/>
          <w:lang w:val="it-CH"/>
        </w:rPr>
      </w:pPr>
      <w:r w:rsidRPr="007466D5">
        <w:rPr>
          <w:rFonts w:asciiTheme="minorHAnsi" w:hAnsiTheme="minorHAnsi" w:cstheme="minorHAnsi"/>
          <w:b/>
          <w:bCs/>
          <w:sz w:val="22"/>
          <w:szCs w:val="22"/>
          <w:lang w:val="it-CH"/>
        </w:rPr>
        <w:t xml:space="preserve">Assicurare migliori condizioni quadro in tutti i Cantoni e Comuni </w:t>
      </w:r>
    </w:p>
    <w:p w14:paraId="4D594DCB" w14:textId="12B90AD9" w:rsidR="00E96BFD" w:rsidRPr="007466D5" w:rsidRDefault="00E96BFD" w:rsidP="008B1F76">
      <w:pPr>
        <w:pStyle w:val="Aufzhlungszeichen"/>
        <w:numPr>
          <w:ilvl w:val="0"/>
          <w:numId w:val="0"/>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Oggi, in Svizzera, la qualità delle strutture di sostegno precoce e di </w:t>
      </w:r>
      <w:r w:rsidR="00F63795" w:rsidRPr="007466D5">
        <w:rPr>
          <w:rFonts w:asciiTheme="minorHAnsi" w:hAnsiTheme="minorHAnsi" w:cstheme="minorHAnsi"/>
          <w:sz w:val="22"/>
          <w:szCs w:val="22"/>
          <w:lang w:val="it-CH"/>
        </w:rPr>
        <w:t>accudimento</w:t>
      </w:r>
      <w:r w:rsidR="00E92803" w:rsidRPr="007466D5">
        <w:rPr>
          <w:rFonts w:asciiTheme="minorHAnsi" w:hAnsiTheme="minorHAnsi" w:cstheme="minorHAnsi"/>
          <w:sz w:val="22"/>
          <w:szCs w:val="22"/>
          <w:lang w:val="it-CH"/>
        </w:rPr>
        <w:t xml:space="preserve"> extra</w:t>
      </w:r>
      <w:r w:rsidRPr="007466D5">
        <w:rPr>
          <w:rFonts w:asciiTheme="minorHAnsi" w:hAnsiTheme="minorHAnsi" w:cstheme="minorHAnsi"/>
          <w:sz w:val="22"/>
          <w:szCs w:val="22"/>
          <w:lang w:val="it-CH"/>
        </w:rPr>
        <w:t xml:space="preserve">familiare nel luogo di residenza è ancora una questione di fortuna. Il governo federale dovrebbe contrastare questa situazione nell'interesse delle pari opportunità. Nell'ambito del progetto di legge, si dovrebbe quindi esaminare la possibilità di fornire un sostegno supplementare ai </w:t>
      </w:r>
      <w:r w:rsidR="00E92803" w:rsidRPr="007466D5">
        <w:rPr>
          <w:rFonts w:asciiTheme="minorHAnsi" w:hAnsiTheme="minorHAnsi" w:cstheme="minorHAnsi"/>
          <w:sz w:val="22"/>
          <w:szCs w:val="22"/>
          <w:lang w:val="it-CH"/>
        </w:rPr>
        <w:t>C</w:t>
      </w:r>
      <w:r w:rsidRPr="007466D5">
        <w:rPr>
          <w:rFonts w:asciiTheme="minorHAnsi" w:hAnsiTheme="minorHAnsi" w:cstheme="minorHAnsi"/>
          <w:sz w:val="22"/>
          <w:szCs w:val="22"/>
          <w:lang w:val="it-CH"/>
        </w:rPr>
        <w:t xml:space="preserve">antoni che sono in ritardo </w:t>
      </w:r>
      <w:r w:rsidR="00516BF2" w:rsidRPr="007466D5">
        <w:rPr>
          <w:rFonts w:asciiTheme="minorHAnsi" w:hAnsiTheme="minorHAnsi" w:cstheme="minorHAnsi"/>
          <w:sz w:val="22"/>
          <w:szCs w:val="22"/>
          <w:lang w:val="it-CH"/>
        </w:rPr>
        <w:t>nel settore</w:t>
      </w:r>
      <w:r w:rsidRPr="007466D5">
        <w:rPr>
          <w:rFonts w:asciiTheme="minorHAnsi" w:hAnsiTheme="minorHAnsi" w:cstheme="minorHAnsi"/>
          <w:sz w:val="22"/>
          <w:szCs w:val="22"/>
          <w:lang w:val="it-CH"/>
        </w:rPr>
        <w:t xml:space="preserve"> della prima infanzia e della </w:t>
      </w:r>
      <w:r w:rsidR="00516BF2" w:rsidRPr="007466D5">
        <w:rPr>
          <w:rFonts w:asciiTheme="minorHAnsi" w:hAnsiTheme="minorHAnsi" w:cstheme="minorHAnsi"/>
          <w:sz w:val="22"/>
          <w:szCs w:val="22"/>
          <w:lang w:val="it-CH"/>
        </w:rPr>
        <w:t>conciliabilità</w:t>
      </w:r>
      <w:r w:rsidRPr="007466D5">
        <w:rPr>
          <w:rFonts w:asciiTheme="minorHAnsi" w:hAnsiTheme="minorHAnsi" w:cstheme="minorHAnsi"/>
          <w:sz w:val="22"/>
          <w:szCs w:val="22"/>
          <w:lang w:val="it-CH"/>
        </w:rPr>
        <w:t xml:space="preserve">. </w:t>
      </w:r>
      <w:r w:rsidR="00516BF2" w:rsidRPr="007466D5">
        <w:rPr>
          <w:rFonts w:asciiTheme="minorHAnsi" w:hAnsiTheme="minorHAnsi" w:cstheme="minorHAnsi"/>
          <w:sz w:val="22"/>
          <w:szCs w:val="22"/>
          <w:highlight w:val="yellow"/>
          <w:lang w:val="it-CH"/>
        </w:rPr>
        <w:t>Organizzazione xy oppure Il/La sottoscritto/a</w:t>
      </w:r>
      <w:r w:rsidRPr="007466D5">
        <w:rPr>
          <w:rFonts w:asciiTheme="minorHAnsi" w:hAnsiTheme="minorHAnsi" w:cstheme="minorHAnsi"/>
          <w:sz w:val="22"/>
          <w:szCs w:val="22"/>
          <w:lang w:val="it-CH"/>
        </w:rPr>
        <w:t xml:space="preserve"> </w:t>
      </w:r>
      <w:r w:rsidR="009D6294" w:rsidRPr="007466D5">
        <w:rPr>
          <w:rFonts w:asciiTheme="minorHAnsi" w:hAnsiTheme="minorHAnsi" w:cstheme="minorHAnsi"/>
          <w:sz w:val="22"/>
          <w:szCs w:val="22"/>
          <w:lang w:val="it-CH"/>
        </w:rPr>
        <w:t>si dichiara</w:t>
      </w:r>
      <w:r w:rsidRPr="007466D5">
        <w:rPr>
          <w:rFonts w:asciiTheme="minorHAnsi" w:hAnsiTheme="minorHAnsi" w:cstheme="minorHAnsi"/>
          <w:sz w:val="22"/>
          <w:szCs w:val="22"/>
          <w:lang w:val="it-CH"/>
        </w:rPr>
        <w:t xml:space="preserve"> in linea di principio favorevol</w:t>
      </w:r>
      <w:r w:rsidR="009D6294" w:rsidRPr="007466D5">
        <w:rPr>
          <w:rFonts w:asciiTheme="minorHAnsi" w:hAnsiTheme="minorHAnsi" w:cstheme="minorHAnsi"/>
          <w:sz w:val="22"/>
          <w:szCs w:val="22"/>
          <w:lang w:val="it-CH"/>
        </w:rPr>
        <w:t>e</w:t>
      </w:r>
      <w:r w:rsidRPr="007466D5">
        <w:rPr>
          <w:rFonts w:asciiTheme="minorHAnsi" w:hAnsiTheme="minorHAnsi" w:cstheme="minorHAnsi"/>
          <w:sz w:val="22"/>
          <w:szCs w:val="22"/>
          <w:lang w:val="it-CH"/>
        </w:rPr>
        <w:t xml:space="preserve"> a un sistema di incentivi. Al posto dell'attuale sistema di bonus, </w:t>
      </w:r>
      <w:r w:rsidR="004222B8">
        <w:rPr>
          <w:rFonts w:asciiTheme="minorHAnsi" w:hAnsiTheme="minorHAnsi" w:cstheme="minorHAnsi"/>
          <w:sz w:val="22"/>
          <w:szCs w:val="22"/>
          <w:lang w:val="it-CH"/>
        </w:rPr>
        <w:t>si propone</w:t>
      </w:r>
      <w:r w:rsidRPr="007466D5">
        <w:rPr>
          <w:rFonts w:asciiTheme="minorHAnsi" w:hAnsiTheme="minorHAnsi" w:cstheme="minorHAnsi"/>
          <w:sz w:val="22"/>
          <w:szCs w:val="22"/>
          <w:lang w:val="it-CH"/>
        </w:rPr>
        <w:t xml:space="preserve"> un sistema con un contributo di base del 20-30%, che si ridurrà progressivamente nel corso degli anni, a meno che i Cantoni non intensifichino i loro sforzi e non forniscano anche contributi corrispondenti per ridurre le </w:t>
      </w:r>
      <w:r w:rsidR="0027520D" w:rsidRPr="007466D5">
        <w:rPr>
          <w:rFonts w:asciiTheme="minorHAnsi" w:hAnsiTheme="minorHAnsi" w:cstheme="minorHAnsi"/>
          <w:sz w:val="22"/>
          <w:szCs w:val="22"/>
          <w:lang w:val="it-CH"/>
        </w:rPr>
        <w:t>tariffe</w:t>
      </w:r>
      <w:r w:rsidRPr="007466D5">
        <w:rPr>
          <w:rFonts w:asciiTheme="minorHAnsi" w:hAnsiTheme="minorHAnsi" w:cstheme="minorHAnsi"/>
          <w:sz w:val="22"/>
          <w:szCs w:val="22"/>
          <w:lang w:val="it-CH"/>
        </w:rPr>
        <w:t xml:space="preserve"> parentali, migliorare la qualità o per misure di integrazione.</w:t>
      </w:r>
    </w:p>
    <w:p w14:paraId="11E27A8E" w14:textId="77777777" w:rsidR="00234AA8" w:rsidRPr="000F17E6" w:rsidRDefault="00234AA8" w:rsidP="000F17E6">
      <w:pPr>
        <w:ind w:right="-143"/>
        <w:rPr>
          <w:rFonts w:asciiTheme="minorHAnsi" w:hAnsiTheme="minorHAnsi" w:cstheme="minorHAnsi"/>
          <w:sz w:val="22"/>
          <w:szCs w:val="22"/>
          <w:lang w:val="it-CH"/>
        </w:rPr>
      </w:pPr>
    </w:p>
    <w:p w14:paraId="68E0D190" w14:textId="551EF68C" w:rsidR="00F760C3" w:rsidRPr="007466D5" w:rsidRDefault="00C11A9E" w:rsidP="008B1F76">
      <w:pPr>
        <w:pStyle w:val="Aufzhlungszeichen"/>
        <w:numPr>
          <w:ilvl w:val="0"/>
          <w:numId w:val="3"/>
        </w:numPr>
        <w:ind w:right="-143"/>
        <w:rPr>
          <w:rFonts w:asciiTheme="minorHAnsi" w:hAnsiTheme="minorHAnsi" w:cstheme="minorHAnsi"/>
          <w:b/>
          <w:bCs/>
          <w:sz w:val="22"/>
          <w:szCs w:val="22"/>
          <w:lang w:val="it-CH"/>
        </w:rPr>
      </w:pPr>
      <w:r w:rsidRPr="007466D5">
        <w:rPr>
          <w:rFonts w:asciiTheme="minorHAnsi" w:hAnsiTheme="minorHAnsi" w:cstheme="minorHAnsi"/>
          <w:b/>
          <w:bCs/>
          <w:sz w:val="22"/>
          <w:szCs w:val="22"/>
          <w:lang w:val="it-CH"/>
        </w:rPr>
        <w:t>M</w:t>
      </w:r>
      <w:r w:rsidR="009025C5" w:rsidRPr="007466D5">
        <w:rPr>
          <w:rFonts w:asciiTheme="minorHAnsi" w:hAnsiTheme="minorHAnsi" w:cstheme="minorHAnsi"/>
          <w:b/>
          <w:bCs/>
          <w:sz w:val="22"/>
          <w:szCs w:val="22"/>
          <w:lang w:val="it-CH"/>
        </w:rPr>
        <w:t xml:space="preserve">aggiori investimenti nella prima infanzia </w:t>
      </w:r>
    </w:p>
    <w:p w14:paraId="05D1E113" w14:textId="13923419" w:rsidR="001C271D" w:rsidRPr="007466D5" w:rsidRDefault="001C271D" w:rsidP="008B1F76">
      <w:pPr>
        <w:pStyle w:val="Aufzhlungszeichen"/>
        <w:numPr>
          <w:ilvl w:val="0"/>
          <w:numId w:val="0"/>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I </w:t>
      </w:r>
      <w:r w:rsidR="00617D27" w:rsidRPr="007466D5">
        <w:rPr>
          <w:rFonts w:asciiTheme="minorHAnsi" w:hAnsiTheme="minorHAnsi" w:cstheme="minorHAnsi"/>
          <w:sz w:val="22"/>
          <w:szCs w:val="22"/>
          <w:lang w:val="it-CH"/>
        </w:rPr>
        <w:t>finanziamenti</w:t>
      </w:r>
      <w:r w:rsidRPr="007466D5">
        <w:rPr>
          <w:rFonts w:asciiTheme="minorHAnsi" w:hAnsiTheme="minorHAnsi" w:cstheme="minorHAnsi"/>
          <w:sz w:val="22"/>
          <w:szCs w:val="22"/>
          <w:lang w:val="it-CH"/>
        </w:rPr>
        <w:t xml:space="preserve"> previsti</w:t>
      </w:r>
      <w:r w:rsidR="00617D27" w:rsidRPr="007466D5">
        <w:rPr>
          <w:rFonts w:asciiTheme="minorHAnsi" w:hAnsiTheme="minorHAnsi" w:cstheme="minorHAnsi"/>
          <w:sz w:val="22"/>
          <w:szCs w:val="22"/>
          <w:lang w:val="it-CH"/>
        </w:rPr>
        <w:t xml:space="preserve">, pari a 40 milioni di franchi all'anno, </w:t>
      </w:r>
      <w:r w:rsidRPr="007466D5">
        <w:rPr>
          <w:rFonts w:asciiTheme="minorHAnsi" w:hAnsiTheme="minorHAnsi" w:cstheme="minorHAnsi"/>
          <w:sz w:val="22"/>
          <w:szCs w:val="22"/>
          <w:lang w:val="it-CH"/>
        </w:rPr>
        <w:t xml:space="preserve">per le misure di promozione </w:t>
      </w:r>
      <w:r w:rsidR="00617D27" w:rsidRPr="007466D5">
        <w:rPr>
          <w:rFonts w:asciiTheme="minorHAnsi" w:hAnsiTheme="minorHAnsi" w:cstheme="minorHAnsi"/>
          <w:sz w:val="22"/>
          <w:szCs w:val="22"/>
          <w:lang w:val="it-CH"/>
        </w:rPr>
        <w:t>della prima infanzia</w:t>
      </w:r>
      <w:r w:rsidRPr="007466D5">
        <w:rPr>
          <w:rFonts w:asciiTheme="minorHAnsi" w:hAnsiTheme="minorHAnsi" w:cstheme="minorHAnsi"/>
          <w:sz w:val="22"/>
          <w:szCs w:val="22"/>
          <w:lang w:val="it-CH"/>
        </w:rPr>
        <w:t xml:space="preserve"> volte a migliorare le pari opportunità attraverso accordi </w:t>
      </w:r>
      <w:r w:rsidR="00617D27" w:rsidRPr="007466D5">
        <w:rPr>
          <w:rFonts w:asciiTheme="minorHAnsi" w:hAnsiTheme="minorHAnsi" w:cstheme="minorHAnsi"/>
          <w:sz w:val="22"/>
          <w:szCs w:val="22"/>
          <w:lang w:val="it-CH"/>
        </w:rPr>
        <w:t xml:space="preserve">programmatici </w:t>
      </w:r>
      <w:r w:rsidRPr="007466D5">
        <w:rPr>
          <w:rFonts w:asciiTheme="minorHAnsi" w:hAnsiTheme="minorHAnsi" w:cstheme="minorHAnsi"/>
          <w:sz w:val="22"/>
          <w:szCs w:val="22"/>
          <w:lang w:val="it-CH"/>
        </w:rPr>
        <w:t>con i Cantoni, non sono sufficienti. Gli investimenti previsti in questo settore devono essere aumentati in modo sostanziale per ottenere effettivamente gli impulsi sperati e non correre il rischio di compromettere gli effetti economici a causa di investimenti troppo ridotti. In questo contesto, il disegno di legge dovrebbe essere modificato come segue</w:t>
      </w:r>
      <w:r w:rsidR="000F17E6">
        <w:rPr>
          <w:rFonts w:asciiTheme="minorHAnsi" w:hAnsiTheme="minorHAnsi" w:cstheme="minorHAnsi"/>
          <w:sz w:val="22"/>
          <w:szCs w:val="22"/>
          <w:lang w:val="it-CH"/>
        </w:rPr>
        <w:t>:</w:t>
      </w:r>
    </w:p>
    <w:p w14:paraId="399B4DAA" w14:textId="6504ECB7" w:rsidR="000E0C05" w:rsidRPr="007466D5" w:rsidRDefault="00015F2A" w:rsidP="009B0F54">
      <w:pPr>
        <w:pStyle w:val="Aufzhlungszeichen"/>
        <w:numPr>
          <w:ilvl w:val="0"/>
          <w:numId w:val="14"/>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Il quadro finanziario per gli accordi programmatici </w:t>
      </w:r>
      <w:r w:rsidR="002D62CE" w:rsidRPr="007466D5">
        <w:rPr>
          <w:rFonts w:asciiTheme="minorHAnsi" w:hAnsiTheme="minorHAnsi" w:cstheme="minorHAnsi"/>
          <w:sz w:val="22"/>
          <w:szCs w:val="22"/>
          <w:lang w:val="it-CH"/>
        </w:rPr>
        <w:t>a favore del</w:t>
      </w:r>
      <w:r w:rsidRPr="007466D5">
        <w:rPr>
          <w:rFonts w:asciiTheme="minorHAnsi" w:hAnsiTheme="minorHAnsi" w:cstheme="minorHAnsi"/>
          <w:sz w:val="22"/>
          <w:szCs w:val="22"/>
          <w:lang w:val="it-CH"/>
        </w:rPr>
        <w:t>l'ulteriore sviluppo dell’accudimento all'infanzia extrafamiliare e per le misure adottate dai Cantoni per sviluppare ulteriormente la loro politica di sviluppo della prima infanzia (</w:t>
      </w:r>
      <w:r w:rsidR="00063E82" w:rsidRPr="007466D5">
        <w:rPr>
          <w:rFonts w:asciiTheme="minorHAnsi" w:hAnsiTheme="minorHAnsi" w:cstheme="minorHAnsi"/>
          <w:sz w:val="22"/>
          <w:szCs w:val="22"/>
          <w:lang w:val="it-CH"/>
        </w:rPr>
        <w:t xml:space="preserve">paragrafo 3 </w:t>
      </w:r>
      <w:proofErr w:type="spellStart"/>
      <w:r w:rsidR="00063E82" w:rsidRPr="007466D5">
        <w:rPr>
          <w:rFonts w:asciiTheme="minorHAnsi" w:hAnsiTheme="minorHAnsi" w:cstheme="minorHAnsi"/>
          <w:sz w:val="22"/>
          <w:szCs w:val="22"/>
          <w:lang w:val="it-CH"/>
        </w:rPr>
        <w:t>L</w:t>
      </w:r>
      <w:r w:rsidR="002D62CE" w:rsidRPr="007466D5">
        <w:rPr>
          <w:rFonts w:asciiTheme="minorHAnsi" w:hAnsiTheme="minorHAnsi" w:cstheme="minorHAnsi"/>
          <w:sz w:val="22"/>
          <w:szCs w:val="22"/>
          <w:lang w:val="it-CH"/>
        </w:rPr>
        <w:t>SCus</w:t>
      </w:r>
      <w:proofErr w:type="spellEnd"/>
      <w:r w:rsidR="002D62CE" w:rsidRPr="007466D5">
        <w:rPr>
          <w:rFonts w:asciiTheme="minorHAnsi" w:hAnsiTheme="minorHAnsi" w:cstheme="minorHAnsi"/>
          <w:sz w:val="22"/>
          <w:szCs w:val="22"/>
          <w:lang w:val="it-CH"/>
        </w:rPr>
        <w:t xml:space="preserve">) </w:t>
      </w:r>
      <w:r w:rsidRPr="007466D5">
        <w:rPr>
          <w:rFonts w:asciiTheme="minorHAnsi" w:hAnsiTheme="minorHAnsi" w:cstheme="minorHAnsi"/>
          <w:sz w:val="22"/>
          <w:szCs w:val="22"/>
          <w:lang w:val="it-CH"/>
        </w:rPr>
        <w:t>dovrebbe essere aumentato in modo significativo</w:t>
      </w:r>
      <w:r w:rsidR="000579EF">
        <w:rPr>
          <w:rFonts w:asciiTheme="minorHAnsi" w:hAnsiTheme="minorHAnsi" w:cstheme="minorHAnsi"/>
          <w:sz w:val="22"/>
          <w:szCs w:val="22"/>
          <w:lang w:val="it-CH"/>
        </w:rPr>
        <w:t>;</w:t>
      </w:r>
    </w:p>
    <w:p w14:paraId="15AC2C76" w14:textId="659564C7" w:rsidR="009B0F54" w:rsidRPr="007466D5" w:rsidRDefault="009B0F54" w:rsidP="008B1F76">
      <w:pPr>
        <w:pStyle w:val="Aufzhlungszeichen"/>
        <w:numPr>
          <w:ilvl w:val="0"/>
          <w:numId w:val="14"/>
        </w:numPr>
        <w:ind w:right="-143"/>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Il sostegno alle misure adottate dai Cantoni per sviluppare ulteriormente le loro politiche di sviluppo della prima infanzia dovrebbe essere significativamente superiore a </w:t>
      </w:r>
      <w:proofErr w:type="gramStart"/>
      <w:r w:rsidRPr="007466D5">
        <w:rPr>
          <w:rFonts w:asciiTheme="minorHAnsi" w:hAnsiTheme="minorHAnsi" w:cstheme="minorHAnsi"/>
          <w:sz w:val="22"/>
          <w:szCs w:val="22"/>
          <w:lang w:val="it-CH"/>
        </w:rPr>
        <w:t>10</w:t>
      </w:r>
      <w:proofErr w:type="gramEnd"/>
      <w:r w:rsidRPr="007466D5">
        <w:rPr>
          <w:rFonts w:asciiTheme="minorHAnsi" w:hAnsiTheme="minorHAnsi" w:cstheme="minorHAnsi"/>
          <w:sz w:val="22"/>
          <w:szCs w:val="22"/>
          <w:lang w:val="it-CH"/>
        </w:rPr>
        <w:t xml:space="preserve"> milioni di franchi all'anno.</w:t>
      </w:r>
    </w:p>
    <w:p w14:paraId="17DEEA90" w14:textId="77777777" w:rsidR="00502161" w:rsidRPr="007466D5" w:rsidRDefault="00502161" w:rsidP="008B1F76">
      <w:pPr>
        <w:pStyle w:val="Aufzhlungszeichen"/>
        <w:numPr>
          <w:ilvl w:val="0"/>
          <w:numId w:val="0"/>
        </w:numPr>
        <w:ind w:right="-143"/>
        <w:rPr>
          <w:rFonts w:asciiTheme="minorHAnsi" w:hAnsiTheme="minorHAnsi" w:cstheme="minorHAnsi"/>
          <w:sz w:val="22"/>
          <w:szCs w:val="22"/>
          <w:lang w:val="it-CH"/>
        </w:rPr>
      </w:pPr>
    </w:p>
    <w:p w14:paraId="20B390D2" w14:textId="04D41369" w:rsidR="0048182C" w:rsidRPr="007466D5" w:rsidRDefault="0048182C" w:rsidP="0048182C">
      <w:pPr>
        <w:rPr>
          <w:rFonts w:asciiTheme="minorHAnsi" w:hAnsiTheme="minorHAnsi" w:cstheme="minorHAnsi"/>
          <w:sz w:val="22"/>
          <w:szCs w:val="22"/>
          <w:lang w:val="it-CH"/>
        </w:rPr>
      </w:pPr>
      <w:r w:rsidRPr="007466D5">
        <w:rPr>
          <w:rFonts w:asciiTheme="minorHAnsi" w:hAnsiTheme="minorHAnsi" w:cstheme="minorHAnsi"/>
          <w:sz w:val="22"/>
          <w:szCs w:val="22"/>
          <w:lang w:val="it-CH"/>
        </w:rPr>
        <w:t xml:space="preserve">Ringraziamo di cuore per prendere in considerazione il nostro riscontro e per l’impegno a favore di una migliore politica per la prima infanzia in Svizzera. </w:t>
      </w:r>
    </w:p>
    <w:p w14:paraId="498DF641" w14:textId="77777777" w:rsidR="00972C3B" w:rsidRPr="007466D5" w:rsidRDefault="00972C3B" w:rsidP="008B1F76">
      <w:pPr>
        <w:ind w:right="-143"/>
        <w:rPr>
          <w:rFonts w:asciiTheme="minorHAnsi" w:hAnsiTheme="minorHAnsi" w:cstheme="minorHAnsi"/>
          <w:sz w:val="22"/>
          <w:szCs w:val="22"/>
          <w:lang w:val="it-CH"/>
        </w:rPr>
      </w:pPr>
    </w:p>
    <w:p w14:paraId="3AC9EA15" w14:textId="77777777" w:rsidR="00416D63" w:rsidRPr="007466D5" w:rsidRDefault="00416D63" w:rsidP="008B1F76">
      <w:pPr>
        <w:ind w:right="-143"/>
        <w:rPr>
          <w:rFonts w:asciiTheme="minorHAnsi" w:hAnsiTheme="minorHAnsi" w:cstheme="minorHAnsi"/>
          <w:sz w:val="22"/>
          <w:szCs w:val="22"/>
          <w:lang w:val="it-CH"/>
        </w:rPr>
      </w:pPr>
    </w:p>
    <w:p w14:paraId="6F2600B7" w14:textId="029E1420" w:rsidR="00416D63" w:rsidRPr="007466D5" w:rsidRDefault="00416D63" w:rsidP="008B1F76">
      <w:pPr>
        <w:ind w:right="-143"/>
        <w:rPr>
          <w:rFonts w:asciiTheme="minorHAnsi" w:hAnsiTheme="minorHAnsi" w:cstheme="minorHAnsi"/>
          <w:sz w:val="22"/>
          <w:szCs w:val="22"/>
          <w:lang w:val="it-CH"/>
        </w:rPr>
      </w:pPr>
      <w:r w:rsidRPr="007466D5">
        <w:rPr>
          <w:rFonts w:asciiTheme="minorHAnsi" w:hAnsiTheme="minorHAnsi" w:cstheme="minorHAnsi"/>
          <w:sz w:val="22"/>
          <w:szCs w:val="22"/>
          <w:highlight w:val="yellow"/>
          <w:lang w:val="it-CH"/>
        </w:rPr>
        <w:t>((</w:t>
      </w:r>
      <w:r w:rsidR="0048182C" w:rsidRPr="007466D5">
        <w:rPr>
          <w:rFonts w:asciiTheme="minorHAnsi" w:hAnsiTheme="minorHAnsi" w:cstheme="minorHAnsi"/>
          <w:sz w:val="22"/>
          <w:szCs w:val="22"/>
          <w:highlight w:val="yellow"/>
          <w:lang w:val="it-CH"/>
        </w:rPr>
        <w:t>IL SUO NOME/LA SUA ORGANIZZAZIONE</w:t>
      </w:r>
      <w:r w:rsidRPr="007466D5">
        <w:rPr>
          <w:rFonts w:asciiTheme="minorHAnsi" w:hAnsiTheme="minorHAnsi" w:cstheme="minorHAnsi"/>
          <w:sz w:val="22"/>
          <w:szCs w:val="22"/>
          <w:highlight w:val="yellow"/>
          <w:lang w:val="it-CH"/>
        </w:rPr>
        <w:t>))</w:t>
      </w:r>
    </w:p>
    <w:p w14:paraId="1FF66B90" w14:textId="77777777" w:rsidR="00416D63" w:rsidRPr="007466D5" w:rsidRDefault="00416D63" w:rsidP="008B1F76">
      <w:pPr>
        <w:ind w:right="-143"/>
        <w:rPr>
          <w:rFonts w:asciiTheme="minorHAnsi" w:hAnsiTheme="minorHAnsi" w:cstheme="minorHAnsi"/>
          <w:sz w:val="22"/>
          <w:szCs w:val="22"/>
          <w:lang w:val="it-CH"/>
        </w:rPr>
      </w:pPr>
    </w:p>
    <w:p w14:paraId="4B892930" w14:textId="11A80940" w:rsidR="00416D63" w:rsidRPr="007466D5" w:rsidRDefault="00416D63" w:rsidP="008B1F76">
      <w:pPr>
        <w:ind w:right="-143"/>
        <w:rPr>
          <w:rFonts w:asciiTheme="minorHAnsi" w:hAnsiTheme="minorHAnsi" w:cstheme="minorHAnsi"/>
          <w:sz w:val="22"/>
          <w:szCs w:val="22"/>
          <w:lang w:val="it-CH"/>
        </w:rPr>
      </w:pPr>
    </w:p>
    <w:p w14:paraId="767794AB" w14:textId="648F5BB4" w:rsidR="00D6026C" w:rsidRPr="007466D5" w:rsidRDefault="00D6026C" w:rsidP="008B1F76">
      <w:pPr>
        <w:ind w:right="-143"/>
        <w:rPr>
          <w:rFonts w:asciiTheme="minorHAnsi" w:hAnsiTheme="minorHAnsi" w:cstheme="minorHAnsi"/>
          <w:sz w:val="22"/>
          <w:szCs w:val="22"/>
          <w:lang w:val="it-CH"/>
        </w:rPr>
      </w:pPr>
    </w:p>
    <w:p w14:paraId="6ABE04B2" w14:textId="16C7079E" w:rsidR="00D6026C" w:rsidRPr="007466D5" w:rsidRDefault="00D6026C" w:rsidP="008B1F76">
      <w:pPr>
        <w:ind w:right="-143"/>
        <w:rPr>
          <w:rFonts w:asciiTheme="minorHAnsi" w:hAnsiTheme="minorHAnsi" w:cstheme="minorHAnsi"/>
          <w:sz w:val="22"/>
          <w:szCs w:val="22"/>
          <w:lang w:val="it-CH"/>
        </w:rPr>
      </w:pPr>
    </w:p>
    <w:p w14:paraId="6C7C01E7" w14:textId="77777777" w:rsidR="00D6026C" w:rsidRPr="007466D5" w:rsidRDefault="00D6026C" w:rsidP="008B1F76">
      <w:pPr>
        <w:ind w:right="-143"/>
        <w:rPr>
          <w:rFonts w:asciiTheme="minorHAnsi" w:hAnsiTheme="minorHAnsi" w:cstheme="minorHAnsi"/>
          <w:sz w:val="22"/>
          <w:szCs w:val="22"/>
          <w:lang w:val="it-CH"/>
        </w:rPr>
      </w:pPr>
    </w:p>
    <w:p w14:paraId="67FDE0EA" w14:textId="6E7AE320" w:rsidR="00416D63" w:rsidRPr="007466D5" w:rsidRDefault="00416D63" w:rsidP="008B1F76">
      <w:pPr>
        <w:ind w:right="-143"/>
        <w:rPr>
          <w:rFonts w:asciiTheme="minorHAnsi" w:hAnsiTheme="minorHAnsi" w:cstheme="minorHAnsi"/>
          <w:sz w:val="22"/>
          <w:szCs w:val="22"/>
          <w:lang w:val="it-CH"/>
        </w:rPr>
      </w:pPr>
      <w:r w:rsidRPr="007466D5">
        <w:rPr>
          <w:rFonts w:asciiTheme="minorHAnsi" w:hAnsiTheme="minorHAnsi" w:cstheme="minorHAnsi"/>
          <w:sz w:val="22"/>
          <w:szCs w:val="22"/>
          <w:highlight w:val="yellow"/>
          <w:lang w:val="it-CH"/>
        </w:rPr>
        <w:t>((</w:t>
      </w:r>
      <w:r w:rsidR="0048182C" w:rsidRPr="007466D5">
        <w:rPr>
          <w:rFonts w:asciiTheme="minorHAnsi" w:hAnsiTheme="minorHAnsi" w:cstheme="minorHAnsi"/>
          <w:sz w:val="22"/>
          <w:szCs w:val="22"/>
          <w:highlight w:val="yellow"/>
          <w:lang w:val="it-CH"/>
        </w:rPr>
        <w:t>Firma</w:t>
      </w:r>
      <w:r w:rsidRPr="007466D5">
        <w:rPr>
          <w:rFonts w:asciiTheme="minorHAnsi" w:hAnsiTheme="minorHAnsi" w:cstheme="minorHAnsi"/>
          <w:sz w:val="22"/>
          <w:szCs w:val="22"/>
          <w:highlight w:val="yellow"/>
          <w:lang w:val="it-CH"/>
        </w:rPr>
        <w:t>))</w:t>
      </w:r>
    </w:p>
    <w:p w14:paraId="67E680D6" w14:textId="65A06593" w:rsidR="00972C3B" w:rsidRPr="007466D5" w:rsidRDefault="00972C3B" w:rsidP="00FE2670">
      <w:pPr>
        <w:pStyle w:val="DatumBankangaben"/>
        <w:rPr>
          <w:rFonts w:asciiTheme="minorHAnsi" w:hAnsiTheme="minorHAnsi" w:cstheme="minorHAnsi"/>
          <w:sz w:val="22"/>
          <w:szCs w:val="22"/>
          <w:lang w:val="it-CH"/>
        </w:rPr>
      </w:pPr>
    </w:p>
    <w:sectPr w:rsidR="00972C3B" w:rsidRPr="007466D5" w:rsidSect="00D6026C">
      <w:footerReference w:type="default" r:id="rId11"/>
      <w:headerReference w:type="first" r:id="rId12"/>
      <w:pgSz w:w="11906" w:h="16838" w:code="9"/>
      <w:pgMar w:top="851" w:right="1701" w:bottom="851" w:left="1701" w:header="851"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D0C9" w14:textId="77777777" w:rsidR="00F04896" w:rsidRDefault="00F04896" w:rsidP="00877BF7">
      <w:r>
        <w:separator/>
      </w:r>
    </w:p>
  </w:endnote>
  <w:endnote w:type="continuationSeparator" w:id="0">
    <w:p w14:paraId="3C3319E0" w14:textId="77777777" w:rsidR="00F04896" w:rsidRDefault="00F04896" w:rsidP="00877BF7">
      <w:r>
        <w:continuationSeparator/>
      </w:r>
    </w:p>
  </w:endnote>
  <w:endnote w:type="continuationNotice" w:id="1">
    <w:p w14:paraId="7FFAD718" w14:textId="77777777" w:rsidR="00F04896" w:rsidRDefault="00F04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Pro Cond">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410930"/>
      <w:docPartObj>
        <w:docPartGallery w:val="Page Numbers (Bottom of Page)"/>
        <w:docPartUnique/>
      </w:docPartObj>
    </w:sdtPr>
    <w:sdtEndPr/>
    <w:sdtContent>
      <w:sdt>
        <w:sdtPr>
          <w:id w:val="-1769616900"/>
          <w:docPartObj>
            <w:docPartGallery w:val="Page Numbers (Top of Page)"/>
            <w:docPartUnique/>
          </w:docPartObj>
        </w:sdtPr>
        <w:sdtEndPr/>
        <w:sdtContent>
          <w:p w14:paraId="7593B30E" w14:textId="67F56C96" w:rsidR="00280FA4" w:rsidRDefault="0048182C" w:rsidP="00280FA4">
            <w:pPr>
              <w:pStyle w:val="Fuzeile"/>
              <w:jc w:val="right"/>
            </w:pPr>
            <w:r>
              <w:rPr>
                <w:sz w:val="16"/>
                <w:szCs w:val="16"/>
                <w:lang w:val="de-DE"/>
              </w:rPr>
              <w:t>Pagina</w:t>
            </w:r>
            <w:r w:rsidR="00280FA4" w:rsidRPr="00280FA4">
              <w:rPr>
                <w:sz w:val="16"/>
                <w:szCs w:val="16"/>
                <w:lang w:val="de-DE"/>
              </w:rPr>
              <w:t xml:space="preserve"> </w:t>
            </w:r>
            <w:r w:rsidR="00280FA4" w:rsidRPr="00280FA4">
              <w:rPr>
                <w:sz w:val="16"/>
                <w:szCs w:val="16"/>
              </w:rPr>
              <w:fldChar w:fldCharType="begin"/>
            </w:r>
            <w:r w:rsidR="00280FA4" w:rsidRPr="00280FA4">
              <w:rPr>
                <w:sz w:val="16"/>
                <w:szCs w:val="16"/>
              </w:rPr>
              <w:instrText>PAGE</w:instrText>
            </w:r>
            <w:r w:rsidR="00280FA4" w:rsidRPr="00280FA4">
              <w:rPr>
                <w:sz w:val="16"/>
                <w:szCs w:val="16"/>
              </w:rPr>
              <w:fldChar w:fldCharType="separate"/>
            </w:r>
            <w:r w:rsidR="00280FA4" w:rsidRPr="00280FA4">
              <w:rPr>
                <w:sz w:val="16"/>
                <w:szCs w:val="16"/>
                <w:lang w:val="de-DE"/>
              </w:rPr>
              <w:t>2</w:t>
            </w:r>
            <w:r w:rsidR="00280FA4" w:rsidRPr="00280FA4">
              <w:rPr>
                <w:sz w:val="16"/>
                <w:szCs w:val="16"/>
              </w:rPr>
              <w:fldChar w:fldCharType="end"/>
            </w:r>
            <w:r w:rsidR="00280FA4" w:rsidRPr="00280FA4">
              <w:rPr>
                <w:sz w:val="16"/>
                <w:szCs w:val="16"/>
                <w:lang w:val="de-DE"/>
              </w:rPr>
              <w:t xml:space="preserve"> </w:t>
            </w:r>
            <w:r w:rsidR="00280FA4">
              <w:rPr>
                <w:rFonts w:ascii="Verdana Pro Cond" w:hAnsi="Verdana Pro Cond"/>
                <w:sz w:val="16"/>
                <w:szCs w:val="16"/>
                <w:lang w:val="de-DE"/>
              </w:rPr>
              <w:t>|</w:t>
            </w:r>
            <w:r w:rsidR="00280FA4" w:rsidRPr="00280FA4">
              <w:rPr>
                <w:sz w:val="16"/>
                <w:szCs w:val="16"/>
                <w:lang w:val="de-DE"/>
              </w:rPr>
              <w:t xml:space="preserve"> </w:t>
            </w:r>
            <w:r w:rsidR="00280FA4" w:rsidRPr="00280FA4">
              <w:rPr>
                <w:sz w:val="16"/>
                <w:szCs w:val="16"/>
              </w:rPr>
              <w:fldChar w:fldCharType="begin"/>
            </w:r>
            <w:r w:rsidR="00280FA4" w:rsidRPr="00280FA4">
              <w:rPr>
                <w:sz w:val="16"/>
                <w:szCs w:val="16"/>
              </w:rPr>
              <w:instrText>NUMPAGES</w:instrText>
            </w:r>
            <w:r w:rsidR="00280FA4" w:rsidRPr="00280FA4">
              <w:rPr>
                <w:sz w:val="16"/>
                <w:szCs w:val="16"/>
              </w:rPr>
              <w:fldChar w:fldCharType="separate"/>
            </w:r>
            <w:r w:rsidR="00280FA4" w:rsidRPr="00280FA4">
              <w:rPr>
                <w:sz w:val="16"/>
                <w:szCs w:val="16"/>
                <w:lang w:val="de-DE"/>
              </w:rPr>
              <w:t>2</w:t>
            </w:r>
            <w:r w:rsidR="00280FA4" w:rsidRPr="00280FA4">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686B2" w14:textId="77777777" w:rsidR="00F04896" w:rsidRDefault="00F04896" w:rsidP="00877BF7">
      <w:r>
        <w:separator/>
      </w:r>
    </w:p>
  </w:footnote>
  <w:footnote w:type="continuationSeparator" w:id="0">
    <w:p w14:paraId="60C73E91" w14:textId="77777777" w:rsidR="00F04896" w:rsidRDefault="00F04896" w:rsidP="00877BF7">
      <w:r>
        <w:continuationSeparator/>
      </w:r>
    </w:p>
  </w:footnote>
  <w:footnote w:type="continuationNotice" w:id="1">
    <w:p w14:paraId="6FE6AB3C" w14:textId="77777777" w:rsidR="00F04896" w:rsidRDefault="00F04896"/>
  </w:footnote>
  <w:footnote w:id="2">
    <w:p w14:paraId="43CB909A" w14:textId="711D6406" w:rsidR="00C34EDE" w:rsidRPr="00524C28" w:rsidRDefault="00C34EDE" w:rsidP="00C34EDE">
      <w:pPr>
        <w:pStyle w:val="Listenabsatz"/>
        <w:spacing w:line="240" w:lineRule="auto"/>
        <w:ind w:firstLine="0"/>
        <w:rPr>
          <w:rFonts w:asciiTheme="minorHAnsi" w:hAnsiTheme="minorHAnsi" w:cstheme="minorHAnsi"/>
          <w:color w:val="000000" w:themeColor="text1"/>
          <w:sz w:val="16"/>
          <w:szCs w:val="16"/>
          <w:lang w:val="it-IT"/>
        </w:rPr>
      </w:pPr>
      <w:r w:rsidRPr="00FD3E28">
        <w:rPr>
          <w:rStyle w:val="Funotenzeichen"/>
          <w:color w:val="000000" w:themeColor="text1"/>
        </w:rPr>
        <w:footnoteRef/>
      </w:r>
      <w:r w:rsidRPr="00524C28">
        <w:rPr>
          <w:color w:val="000000" w:themeColor="text1"/>
          <w:lang w:val="it-IT"/>
        </w:rPr>
        <w:t xml:space="preserve"> </w:t>
      </w:r>
      <w:r w:rsidR="00524C28" w:rsidRPr="00524C28">
        <w:rPr>
          <w:rStyle w:val="Hyperlink"/>
          <w:rFonts w:asciiTheme="minorHAnsi" w:hAnsiTheme="minorHAnsi" w:cstheme="minorHAnsi"/>
          <w:color w:val="000000" w:themeColor="text1"/>
          <w:sz w:val="16"/>
          <w:szCs w:val="16"/>
          <w:lang w:val="it-IT" w:eastAsia="de-CH"/>
        </w:rPr>
        <w:t xml:space="preserve">Modello economico complessivo per l'analisi della "politica per la prima infanzia" </w:t>
      </w:r>
      <w:r w:rsidR="00524C28">
        <w:rPr>
          <w:rStyle w:val="Hyperlink"/>
          <w:rFonts w:asciiTheme="minorHAnsi" w:hAnsiTheme="minorHAnsi" w:cstheme="minorHAnsi"/>
          <w:color w:val="000000" w:themeColor="text1"/>
          <w:sz w:val="16"/>
          <w:szCs w:val="16"/>
          <w:lang w:val="it-IT" w:eastAsia="de-CH"/>
        </w:rPr>
        <w:t>(in tedesco)</w:t>
      </w:r>
      <w:r w:rsidR="00524C28" w:rsidRPr="00524C28">
        <w:rPr>
          <w:rStyle w:val="Hyperlink"/>
          <w:rFonts w:asciiTheme="minorHAnsi" w:hAnsiTheme="minorHAnsi" w:cstheme="minorHAnsi"/>
          <w:color w:val="000000" w:themeColor="text1"/>
          <w:sz w:val="16"/>
          <w:szCs w:val="16"/>
          <w:lang w:val="it-IT" w:eastAsia="de-CH"/>
        </w:rPr>
        <w:t xml:space="preserve">: </w:t>
      </w:r>
      <w:r w:rsidRPr="00524C28">
        <w:rPr>
          <w:rStyle w:val="Hyperlink"/>
          <w:rFonts w:asciiTheme="minorHAnsi" w:hAnsiTheme="minorHAnsi" w:cstheme="minorHAnsi"/>
          <w:color w:val="000000" w:themeColor="text1"/>
          <w:sz w:val="16"/>
          <w:szCs w:val="16"/>
          <w:lang w:val="it-IT" w:eastAsia="de-CH"/>
        </w:rPr>
        <w:t>https://www.bak-economics.com/fileadmin/documents/BAK_Politik_Fruehe_Kindheit_Mai_2020_Ex-Sum_DE.pdf</w:t>
      </w:r>
      <w:r w:rsidRPr="00524C28">
        <w:rPr>
          <w:rFonts w:asciiTheme="minorHAnsi" w:hAnsiTheme="minorHAnsi" w:cstheme="minorHAnsi"/>
          <w:color w:val="000000" w:themeColor="text1"/>
          <w:sz w:val="16"/>
          <w:szCs w:val="16"/>
          <w:lang w:val="it-IT"/>
        </w:rPr>
        <w:t xml:space="preserve"> </w:t>
      </w:r>
    </w:p>
    <w:p w14:paraId="73773B89" w14:textId="77777777" w:rsidR="00C34EDE" w:rsidRPr="00A222CA" w:rsidRDefault="00C34EDE" w:rsidP="00C34EDE">
      <w:pPr>
        <w:pStyle w:val="Listenabsatz"/>
        <w:spacing w:line="240" w:lineRule="auto"/>
        <w:ind w:firstLine="0"/>
        <w:rPr>
          <w:color w:val="000000" w:themeColor="text1"/>
          <w:lang w:val="en-US"/>
        </w:rPr>
      </w:pPr>
      <w:proofErr w:type="spellStart"/>
      <w:r w:rsidRPr="00A222CA">
        <w:rPr>
          <w:rFonts w:asciiTheme="minorHAnsi" w:hAnsiTheme="minorHAnsi" w:cstheme="minorHAnsi"/>
          <w:color w:val="000000" w:themeColor="text1"/>
          <w:sz w:val="16"/>
          <w:szCs w:val="16"/>
          <w:lang w:val="en-US"/>
        </w:rPr>
        <w:t>Rapporto</w:t>
      </w:r>
      <w:proofErr w:type="spellEnd"/>
      <w:r w:rsidRPr="00A222CA">
        <w:rPr>
          <w:rFonts w:asciiTheme="minorHAnsi" w:hAnsiTheme="minorHAnsi" w:cstheme="minorHAnsi"/>
          <w:color w:val="000000" w:themeColor="text1"/>
          <w:sz w:val="16"/>
          <w:szCs w:val="16"/>
          <w:lang w:val="en-US"/>
        </w:rPr>
        <w:t xml:space="preserve"> </w:t>
      </w:r>
      <w:proofErr w:type="spellStart"/>
      <w:r w:rsidRPr="00A222CA">
        <w:rPr>
          <w:rFonts w:asciiTheme="minorHAnsi" w:hAnsiTheme="minorHAnsi" w:cstheme="minorHAnsi"/>
          <w:color w:val="000000" w:themeColor="text1"/>
          <w:sz w:val="16"/>
          <w:szCs w:val="16"/>
          <w:lang w:val="en-US"/>
        </w:rPr>
        <w:t>commissionato</w:t>
      </w:r>
      <w:proofErr w:type="spellEnd"/>
      <w:r w:rsidRPr="00A222CA">
        <w:rPr>
          <w:rFonts w:asciiTheme="minorHAnsi" w:hAnsiTheme="minorHAnsi" w:cstheme="minorHAnsi"/>
          <w:color w:val="000000" w:themeColor="text1"/>
          <w:sz w:val="16"/>
          <w:szCs w:val="16"/>
          <w:lang w:val="en-US"/>
        </w:rPr>
        <w:t xml:space="preserve"> </w:t>
      </w:r>
      <w:proofErr w:type="spellStart"/>
      <w:r w:rsidRPr="00A222CA">
        <w:rPr>
          <w:rFonts w:asciiTheme="minorHAnsi" w:hAnsiTheme="minorHAnsi" w:cstheme="minorHAnsi"/>
          <w:color w:val="000000" w:themeColor="text1"/>
          <w:sz w:val="16"/>
          <w:szCs w:val="16"/>
          <w:lang w:val="en-US"/>
        </w:rPr>
        <w:t>dalla</w:t>
      </w:r>
      <w:proofErr w:type="spellEnd"/>
      <w:r w:rsidRPr="00A222CA">
        <w:rPr>
          <w:rFonts w:asciiTheme="minorHAnsi" w:hAnsiTheme="minorHAnsi" w:cstheme="minorHAnsi"/>
          <w:color w:val="000000" w:themeColor="text1"/>
          <w:sz w:val="16"/>
          <w:szCs w:val="16"/>
          <w:lang w:val="en-US"/>
        </w:rPr>
        <w:t xml:space="preserve"> Jacobs Foundation, Executive Summary, BAK economic intelligence, </w:t>
      </w:r>
      <w:proofErr w:type="spellStart"/>
      <w:r w:rsidRPr="00A222CA">
        <w:rPr>
          <w:rFonts w:asciiTheme="minorHAnsi" w:hAnsiTheme="minorHAnsi" w:cstheme="minorHAnsi"/>
          <w:color w:val="000000" w:themeColor="text1"/>
          <w:sz w:val="16"/>
          <w:szCs w:val="16"/>
          <w:lang w:val="en-US"/>
        </w:rPr>
        <w:t>maggio</w:t>
      </w:r>
      <w:proofErr w:type="spellEnd"/>
      <w:r w:rsidRPr="00A222CA">
        <w:rPr>
          <w:rFonts w:asciiTheme="minorHAnsi" w:hAnsiTheme="minorHAnsi" w:cstheme="minorHAnsi"/>
          <w:color w:val="000000" w:themeColor="text1"/>
          <w:sz w:val="16"/>
          <w:szCs w:val="16"/>
          <w:lang w:val="en-US"/>
        </w:rPr>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604A" w14:textId="2E5ABE61" w:rsidR="004771EF" w:rsidRPr="004771EF" w:rsidRDefault="004771EF" w:rsidP="004771EF">
    <w:pPr>
      <w:pStyle w:val="Listenabsatz"/>
      <w:ind w:left="-108" w:firstLine="0"/>
      <w:rPr>
        <w:rFonts w:eastAsiaTheme="minorHAnsi"/>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99C41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263B0A"/>
    <w:multiLevelType w:val="hybridMultilevel"/>
    <w:tmpl w:val="67CEDE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90A2FA3"/>
    <w:multiLevelType w:val="hybridMultilevel"/>
    <w:tmpl w:val="722A425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C381A38"/>
    <w:multiLevelType w:val="hybridMultilevel"/>
    <w:tmpl w:val="B080BD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4D7867"/>
    <w:multiLevelType w:val="hybridMultilevel"/>
    <w:tmpl w:val="1D9AF832"/>
    <w:lvl w:ilvl="0" w:tplc="B1F8EE9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3D7C0EFB"/>
    <w:multiLevelType w:val="hybridMultilevel"/>
    <w:tmpl w:val="CC021E7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791F49"/>
    <w:multiLevelType w:val="hybridMultilevel"/>
    <w:tmpl w:val="C82AA92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547F5A13"/>
    <w:multiLevelType w:val="hybridMultilevel"/>
    <w:tmpl w:val="40AA22F8"/>
    <w:lvl w:ilvl="0" w:tplc="FFFFFFFF">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4FB623F"/>
    <w:multiLevelType w:val="hybridMultilevel"/>
    <w:tmpl w:val="A532E40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8502215"/>
    <w:multiLevelType w:val="hybridMultilevel"/>
    <w:tmpl w:val="573875E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6DB44EBD"/>
    <w:multiLevelType w:val="hybridMultilevel"/>
    <w:tmpl w:val="CD048E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36A0122"/>
    <w:multiLevelType w:val="multilevel"/>
    <w:tmpl w:val="DC3CA17C"/>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AB3E7A"/>
    <w:multiLevelType w:val="multilevel"/>
    <w:tmpl w:val="1862CD0E"/>
    <w:lvl w:ilvl="0">
      <w:start w:val="1"/>
      <w:numFmt w:val="bullet"/>
      <w:pStyle w:val="Aufzhlungszeichen"/>
      <w:lvlText w:val=""/>
      <w:lvlJc w:val="left"/>
      <w:pPr>
        <w:ind w:left="284" w:hanging="284"/>
      </w:pPr>
      <w:rPr>
        <w:rFonts w:ascii="Symbol" w:hAnsi="Symbol" w:hint="default"/>
      </w:rPr>
    </w:lvl>
    <w:lvl w:ilvl="1">
      <w:start w:val="1"/>
      <w:numFmt w:val="bullet"/>
      <w:lvlText w:val="-"/>
      <w:lvlJc w:val="left"/>
      <w:pPr>
        <w:ind w:left="567" w:hanging="283"/>
      </w:pPr>
      <w:rPr>
        <w:rFonts w:ascii="Verdana" w:hAnsi="Verdana" w:hint="default"/>
      </w:rPr>
    </w:lvl>
    <w:lvl w:ilvl="2">
      <w:start w:val="1"/>
      <w:numFmt w:val="bullet"/>
      <w:lvlText w:val="◦"/>
      <w:lvlJc w:val="left"/>
      <w:pPr>
        <w:ind w:left="851" w:hanging="284"/>
      </w:pPr>
      <w:rPr>
        <w:rFonts w:ascii="Verdana" w:hAnsi="Verdana"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7A8B0AAC"/>
    <w:multiLevelType w:val="hybridMultilevel"/>
    <w:tmpl w:val="D85E0C4A"/>
    <w:lvl w:ilvl="0" w:tplc="FFFFFFFF">
      <w:start w:val="1"/>
      <w:numFmt w:val="bullet"/>
      <w:lvlText w:val="o"/>
      <w:lvlJc w:val="left"/>
      <w:pPr>
        <w:ind w:left="720" w:hanging="360"/>
      </w:pPr>
      <w:rPr>
        <w:rFonts w:ascii="Courier New" w:hAnsi="Courier New" w:cs="Courier New" w:hint="default"/>
      </w:rPr>
    </w:lvl>
    <w:lvl w:ilvl="1" w:tplc="0407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67416686">
    <w:abstractNumId w:val="12"/>
  </w:num>
  <w:num w:numId="2" w16cid:durableId="1736587152">
    <w:abstractNumId w:val="11"/>
  </w:num>
  <w:num w:numId="3" w16cid:durableId="1736123916">
    <w:abstractNumId w:val="6"/>
  </w:num>
  <w:num w:numId="4" w16cid:durableId="1022441985">
    <w:abstractNumId w:val="8"/>
  </w:num>
  <w:num w:numId="5" w16cid:durableId="303244309">
    <w:abstractNumId w:val="1"/>
  </w:num>
  <w:num w:numId="6" w16cid:durableId="1825126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4888825">
    <w:abstractNumId w:val="12"/>
  </w:num>
  <w:num w:numId="8" w16cid:durableId="2029674796">
    <w:abstractNumId w:val="12"/>
  </w:num>
  <w:num w:numId="9" w16cid:durableId="967515331">
    <w:abstractNumId w:val="12"/>
  </w:num>
  <w:num w:numId="10" w16cid:durableId="531849453">
    <w:abstractNumId w:val="12"/>
  </w:num>
  <w:num w:numId="11" w16cid:durableId="1520925211">
    <w:abstractNumId w:val="0"/>
  </w:num>
  <w:num w:numId="12" w16cid:durableId="674846344">
    <w:abstractNumId w:val="10"/>
  </w:num>
  <w:num w:numId="13" w16cid:durableId="589706318">
    <w:abstractNumId w:val="12"/>
  </w:num>
  <w:num w:numId="14" w16cid:durableId="1575779545">
    <w:abstractNumId w:val="9"/>
  </w:num>
  <w:num w:numId="15" w16cid:durableId="44766235">
    <w:abstractNumId w:val="12"/>
  </w:num>
  <w:num w:numId="16" w16cid:durableId="1150294119">
    <w:abstractNumId w:val="12"/>
  </w:num>
  <w:num w:numId="17" w16cid:durableId="1570384073">
    <w:abstractNumId w:val="4"/>
  </w:num>
  <w:num w:numId="18" w16cid:durableId="56632629">
    <w:abstractNumId w:val="3"/>
  </w:num>
  <w:num w:numId="19" w16cid:durableId="1658679565">
    <w:abstractNumId w:val="5"/>
  </w:num>
  <w:num w:numId="20" w16cid:durableId="1110704171">
    <w:abstractNumId w:val="2"/>
  </w:num>
  <w:num w:numId="21" w16cid:durableId="1197888317">
    <w:abstractNumId w:val="7"/>
  </w:num>
  <w:num w:numId="22" w16cid:durableId="44022487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82"/>
    <w:rsid w:val="00000EEE"/>
    <w:rsid w:val="00001402"/>
    <w:rsid w:val="00002C97"/>
    <w:rsid w:val="0000666B"/>
    <w:rsid w:val="00007F19"/>
    <w:rsid w:val="00011292"/>
    <w:rsid w:val="00012C79"/>
    <w:rsid w:val="00012D02"/>
    <w:rsid w:val="00013733"/>
    <w:rsid w:val="000143A7"/>
    <w:rsid w:val="00014C74"/>
    <w:rsid w:val="00015037"/>
    <w:rsid w:val="00015F2A"/>
    <w:rsid w:val="00017C92"/>
    <w:rsid w:val="00020B4C"/>
    <w:rsid w:val="00021EA6"/>
    <w:rsid w:val="00024252"/>
    <w:rsid w:val="00031666"/>
    <w:rsid w:val="00034E0A"/>
    <w:rsid w:val="00036454"/>
    <w:rsid w:val="00036748"/>
    <w:rsid w:val="000372AB"/>
    <w:rsid w:val="000376F5"/>
    <w:rsid w:val="00040A12"/>
    <w:rsid w:val="00042AD2"/>
    <w:rsid w:val="000433EA"/>
    <w:rsid w:val="00044895"/>
    <w:rsid w:val="00046952"/>
    <w:rsid w:val="0004705B"/>
    <w:rsid w:val="000471D9"/>
    <w:rsid w:val="00047716"/>
    <w:rsid w:val="0004789B"/>
    <w:rsid w:val="00050E42"/>
    <w:rsid w:val="00053454"/>
    <w:rsid w:val="00054EB1"/>
    <w:rsid w:val="000579EF"/>
    <w:rsid w:val="000632BC"/>
    <w:rsid w:val="00063DD7"/>
    <w:rsid w:val="00063E82"/>
    <w:rsid w:val="00066853"/>
    <w:rsid w:val="000674A2"/>
    <w:rsid w:val="00067A5C"/>
    <w:rsid w:val="00067FA8"/>
    <w:rsid w:val="00072220"/>
    <w:rsid w:val="00075E0D"/>
    <w:rsid w:val="00075F50"/>
    <w:rsid w:val="00076A30"/>
    <w:rsid w:val="00076D15"/>
    <w:rsid w:val="00077470"/>
    <w:rsid w:val="00077A52"/>
    <w:rsid w:val="00081DBE"/>
    <w:rsid w:val="000823A6"/>
    <w:rsid w:val="0008281F"/>
    <w:rsid w:val="00084547"/>
    <w:rsid w:val="00084FC4"/>
    <w:rsid w:val="00086675"/>
    <w:rsid w:val="000866FB"/>
    <w:rsid w:val="00087420"/>
    <w:rsid w:val="0009020E"/>
    <w:rsid w:val="00090B4B"/>
    <w:rsid w:val="00092774"/>
    <w:rsid w:val="00094FE1"/>
    <w:rsid w:val="00097D73"/>
    <w:rsid w:val="000A6338"/>
    <w:rsid w:val="000A7C60"/>
    <w:rsid w:val="000A7D23"/>
    <w:rsid w:val="000B0A97"/>
    <w:rsid w:val="000B34A1"/>
    <w:rsid w:val="000B35E1"/>
    <w:rsid w:val="000B434A"/>
    <w:rsid w:val="000B4D80"/>
    <w:rsid w:val="000B6759"/>
    <w:rsid w:val="000B67A0"/>
    <w:rsid w:val="000B6A52"/>
    <w:rsid w:val="000C02D6"/>
    <w:rsid w:val="000C2BB1"/>
    <w:rsid w:val="000C3F2F"/>
    <w:rsid w:val="000C6625"/>
    <w:rsid w:val="000D02EC"/>
    <w:rsid w:val="000D0FFE"/>
    <w:rsid w:val="000D5271"/>
    <w:rsid w:val="000D74AC"/>
    <w:rsid w:val="000E0C05"/>
    <w:rsid w:val="000E1B14"/>
    <w:rsid w:val="000E62F1"/>
    <w:rsid w:val="000E63B4"/>
    <w:rsid w:val="000F06D1"/>
    <w:rsid w:val="000F09C2"/>
    <w:rsid w:val="000F0A6F"/>
    <w:rsid w:val="000F17E6"/>
    <w:rsid w:val="000F3FD4"/>
    <w:rsid w:val="000F5D10"/>
    <w:rsid w:val="000F65FE"/>
    <w:rsid w:val="000F7C19"/>
    <w:rsid w:val="00100584"/>
    <w:rsid w:val="001012AC"/>
    <w:rsid w:val="0010289C"/>
    <w:rsid w:val="00103675"/>
    <w:rsid w:val="00103887"/>
    <w:rsid w:val="001050C6"/>
    <w:rsid w:val="0010521A"/>
    <w:rsid w:val="00111339"/>
    <w:rsid w:val="00121D83"/>
    <w:rsid w:val="00122853"/>
    <w:rsid w:val="001264FC"/>
    <w:rsid w:val="0013148B"/>
    <w:rsid w:val="00132E5E"/>
    <w:rsid w:val="001336F3"/>
    <w:rsid w:val="001352EE"/>
    <w:rsid w:val="00135669"/>
    <w:rsid w:val="00136771"/>
    <w:rsid w:val="0014049B"/>
    <w:rsid w:val="0014261E"/>
    <w:rsid w:val="0014386B"/>
    <w:rsid w:val="00143A17"/>
    <w:rsid w:val="00144682"/>
    <w:rsid w:val="001475E2"/>
    <w:rsid w:val="0014777F"/>
    <w:rsid w:val="00150120"/>
    <w:rsid w:val="0015322C"/>
    <w:rsid w:val="0015580D"/>
    <w:rsid w:val="00156BB9"/>
    <w:rsid w:val="001578E0"/>
    <w:rsid w:val="001609E2"/>
    <w:rsid w:val="001629F6"/>
    <w:rsid w:val="00163624"/>
    <w:rsid w:val="001705DA"/>
    <w:rsid w:val="00170BB0"/>
    <w:rsid w:val="00181242"/>
    <w:rsid w:val="001822E5"/>
    <w:rsid w:val="00183F40"/>
    <w:rsid w:val="00184139"/>
    <w:rsid w:val="00185378"/>
    <w:rsid w:val="001868E2"/>
    <w:rsid w:val="00186FD2"/>
    <w:rsid w:val="00190285"/>
    <w:rsid w:val="001944EF"/>
    <w:rsid w:val="001967D1"/>
    <w:rsid w:val="00197293"/>
    <w:rsid w:val="00197860"/>
    <w:rsid w:val="001A43E5"/>
    <w:rsid w:val="001A51AF"/>
    <w:rsid w:val="001A5E09"/>
    <w:rsid w:val="001B1455"/>
    <w:rsid w:val="001B6235"/>
    <w:rsid w:val="001B7756"/>
    <w:rsid w:val="001C0A52"/>
    <w:rsid w:val="001C2446"/>
    <w:rsid w:val="001C271D"/>
    <w:rsid w:val="001C33B2"/>
    <w:rsid w:val="001C42ED"/>
    <w:rsid w:val="001C5513"/>
    <w:rsid w:val="001C624D"/>
    <w:rsid w:val="001D08FC"/>
    <w:rsid w:val="001D4645"/>
    <w:rsid w:val="001D6195"/>
    <w:rsid w:val="001E1379"/>
    <w:rsid w:val="001E171B"/>
    <w:rsid w:val="001E604E"/>
    <w:rsid w:val="001E7AF6"/>
    <w:rsid w:val="001F05C9"/>
    <w:rsid w:val="001F0C07"/>
    <w:rsid w:val="001F1B5F"/>
    <w:rsid w:val="001F1C49"/>
    <w:rsid w:val="001F2F71"/>
    <w:rsid w:val="001F4931"/>
    <w:rsid w:val="001F6676"/>
    <w:rsid w:val="001F6EC0"/>
    <w:rsid w:val="001F7E79"/>
    <w:rsid w:val="002105DD"/>
    <w:rsid w:val="00213B14"/>
    <w:rsid w:val="002147CE"/>
    <w:rsid w:val="002177A5"/>
    <w:rsid w:val="00220023"/>
    <w:rsid w:val="00224238"/>
    <w:rsid w:val="00224692"/>
    <w:rsid w:val="00225701"/>
    <w:rsid w:val="00230AE4"/>
    <w:rsid w:val="00231FD5"/>
    <w:rsid w:val="00234AA8"/>
    <w:rsid w:val="0023730D"/>
    <w:rsid w:val="0024198C"/>
    <w:rsid w:val="00241F53"/>
    <w:rsid w:val="002426C5"/>
    <w:rsid w:val="002452F8"/>
    <w:rsid w:val="00246536"/>
    <w:rsid w:val="002507D9"/>
    <w:rsid w:val="00252F89"/>
    <w:rsid w:val="00253454"/>
    <w:rsid w:val="00260192"/>
    <w:rsid w:val="00260FCF"/>
    <w:rsid w:val="0026122C"/>
    <w:rsid w:val="002636A9"/>
    <w:rsid w:val="00263DDD"/>
    <w:rsid w:val="002665C9"/>
    <w:rsid w:val="00267063"/>
    <w:rsid w:val="0027412E"/>
    <w:rsid w:val="0027520D"/>
    <w:rsid w:val="00276596"/>
    <w:rsid w:val="00280256"/>
    <w:rsid w:val="00280FA4"/>
    <w:rsid w:val="002828B0"/>
    <w:rsid w:val="00282FC1"/>
    <w:rsid w:val="0028367F"/>
    <w:rsid w:val="0028371A"/>
    <w:rsid w:val="00284D06"/>
    <w:rsid w:val="002863CC"/>
    <w:rsid w:val="0028700C"/>
    <w:rsid w:val="00291120"/>
    <w:rsid w:val="00292771"/>
    <w:rsid w:val="0029287D"/>
    <w:rsid w:val="002A45EB"/>
    <w:rsid w:val="002A5825"/>
    <w:rsid w:val="002A6B43"/>
    <w:rsid w:val="002A6D95"/>
    <w:rsid w:val="002B08A8"/>
    <w:rsid w:val="002B25F7"/>
    <w:rsid w:val="002B43C3"/>
    <w:rsid w:val="002B68D6"/>
    <w:rsid w:val="002B6F46"/>
    <w:rsid w:val="002C1828"/>
    <w:rsid w:val="002C1D3C"/>
    <w:rsid w:val="002C3320"/>
    <w:rsid w:val="002C5249"/>
    <w:rsid w:val="002C6DB0"/>
    <w:rsid w:val="002D2139"/>
    <w:rsid w:val="002D382A"/>
    <w:rsid w:val="002D62CE"/>
    <w:rsid w:val="002D68DC"/>
    <w:rsid w:val="002D7B17"/>
    <w:rsid w:val="002E16A0"/>
    <w:rsid w:val="002F0C8F"/>
    <w:rsid w:val="002F25E6"/>
    <w:rsid w:val="0030043C"/>
    <w:rsid w:val="003009FC"/>
    <w:rsid w:val="0030115C"/>
    <w:rsid w:val="00301AD7"/>
    <w:rsid w:val="0030681F"/>
    <w:rsid w:val="00310B9A"/>
    <w:rsid w:val="00311E3D"/>
    <w:rsid w:val="00312AD7"/>
    <w:rsid w:val="00313582"/>
    <w:rsid w:val="003161D3"/>
    <w:rsid w:val="00317B1C"/>
    <w:rsid w:val="0032235D"/>
    <w:rsid w:val="00322D25"/>
    <w:rsid w:val="00322D3D"/>
    <w:rsid w:val="00323C97"/>
    <w:rsid w:val="003322FE"/>
    <w:rsid w:val="00332368"/>
    <w:rsid w:val="00336846"/>
    <w:rsid w:val="00336A8D"/>
    <w:rsid w:val="00337F68"/>
    <w:rsid w:val="003423DF"/>
    <w:rsid w:val="0034399C"/>
    <w:rsid w:val="003439AC"/>
    <w:rsid w:val="0034447A"/>
    <w:rsid w:val="00346E7C"/>
    <w:rsid w:val="00352A45"/>
    <w:rsid w:val="00352C47"/>
    <w:rsid w:val="0035433A"/>
    <w:rsid w:val="00354D5B"/>
    <w:rsid w:val="003557A2"/>
    <w:rsid w:val="00355E99"/>
    <w:rsid w:val="00356B09"/>
    <w:rsid w:val="00360B39"/>
    <w:rsid w:val="00361E17"/>
    <w:rsid w:val="0036220B"/>
    <w:rsid w:val="00362911"/>
    <w:rsid w:val="00363DAD"/>
    <w:rsid w:val="00364059"/>
    <w:rsid w:val="00366C7E"/>
    <w:rsid w:val="00373B61"/>
    <w:rsid w:val="00376904"/>
    <w:rsid w:val="00376AA8"/>
    <w:rsid w:val="003771F5"/>
    <w:rsid w:val="00377BAC"/>
    <w:rsid w:val="00384C08"/>
    <w:rsid w:val="00386E89"/>
    <w:rsid w:val="00387616"/>
    <w:rsid w:val="0038784C"/>
    <w:rsid w:val="00391C60"/>
    <w:rsid w:val="00393F85"/>
    <w:rsid w:val="00394486"/>
    <w:rsid w:val="00395AC4"/>
    <w:rsid w:val="00395EF7"/>
    <w:rsid w:val="00396FBF"/>
    <w:rsid w:val="003A22BE"/>
    <w:rsid w:val="003A74C2"/>
    <w:rsid w:val="003B53D8"/>
    <w:rsid w:val="003B60BF"/>
    <w:rsid w:val="003B6B4F"/>
    <w:rsid w:val="003B6B64"/>
    <w:rsid w:val="003B7E66"/>
    <w:rsid w:val="003C3C6B"/>
    <w:rsid w:val="003D2B68"/>
    <w:rsid w:val="003D385A"/>
    <w:rsid w:val="003E265F"/>
    <w:rsid w:val="003E369E"/>
    <w:rsid w:val="003E65B6"/>
    <w:rsid w:val="003E6F8B"/>
    <w:rsid w:val="003E7F71"/>
    <w:rsid w:val="003F1546"/>
    <w:rsid w:val="003F3A35"/>
    <w:rsid w:val="00400907"/>
    <w:rsid w:val="004015C9"/>
    <w:rsid w:val="00401E4D"/>
    <w:rsid w:val="0040262E"/>
    <w:rsid w:val="004029CF"/>
    <w:rsid w:val="0040305D"/>
    <w:rsid w:val="0041110B"/>
    <w:rsid w:val="00412336"/>
    <w:rsid w:val="00413859"/>
    <w:rsid w:val="004168CB"/>
    <w:rsid w:val="004169D7"/>
    <w:rsid w:val="00416D63"/>
    <w:rsid w:val="004173D8"/>
    <w:rsid w:val="00417A9B"/>
    <w:rsid w:val="00421B56"/>
    <w:rsid w:val="004222B8"/>
    <w:rsid w:val="00424643"/>
    <w:rsid w:val="00424A3B"/>
    <w:rsid w:val="00425B3E"/>
    <w:rsid w:val="00427B15"/>
    <w:rsid w:val="00427F4E"/>
    <w:rsid w:val="00432A2F"/>
    <w:rsid w:val="00434821"/>
    <w:rsid w:val="00437E74"/>
    <w:rsid w:val="004402B6"/>
    <w:rsid w:val="004422DC"/>
    <w:rsid w:val="00444C1E"/>
    <w:rsid w:val="00445B9F"/>
    <w:rsid w:val="00452430"/>
    <w:rsid w:val="004551BE"/>
    <w:rsid w:val="004553EB"/>
    <w:rsid w:val="00455F38"/>
    <w:rsid w:val="004568E6"/>
    <w:rsid w:val="00457898"/>
    <w:rsid w:val="0046138D"/>
    <w:rsid w:val="004632B1"/>
    <w:rsid w:val="004650AE"/>
    <w:rsid w:val="004669AA"/>
    <w:rsid w:val="0047018B"/>
    <w:rsid w:val="00471F4B"/>
    <w:rsid w:val="00472872"/>
    <w:rsid w:val="004728BC"/>
    <w:rsid w:val="00474002"/>
    <w:rsid w:val="00475F83"/>
    <w:rsid w:val="004771EF"/>
    <w:rsid w:val="004777E2"/>
    <w:rsid w:val="004804B6"/>
    <w:rsid w:val="00480A1B"/>
    <w:rsid w:val="0048182C"/>
    <w:rsid w:val="0048216C"/>
    <w:rsid w:val="004829F8"/>
    <w:rsid w:val="00487761"/>
    <w:rsid w:val="004902CE"/>
    <w:rsid w:val="00492E90"/>
    <w:rsid w:val="00496150"/>
    <w:rsid w:val="004A3C69"/>
    <w:rsid w:val="004A441A"/>
    <w:rsid w:val="004A6B7C"/>
    <w:rsid w:val="004A7A98"/>
    <w:rsid w:val="004B1AE8"/>
    <w:rsid w:val="004B22B9"/>
    <w:rsid w:val="004B2593"/>
    <w:rsid w:val="004B28D3"/>
    <w:rsid w:val="004B771C"/>
    <w:rsid w:val="004C0278"/>
    <w:rsid w:val="004C33DF"/>
    <w:rsid w:val="004C378B"/>
    <w:rsid w:val="004D0333"/>
    <w:rsid w:val="004D2EA9"/>
    <w:rsid w:val="004D4BB7"/>
    <w:rsid w:val="004E5F0D"/>
    <w:rsid w:val="004E60DE"/>
    <w:rsid w:val="004E7DE9"/>
    <w:rsid w:val="004F283B"/>
    <w:rsid w:val="004F29F8"/>
    <w:rsid w:val="004F3F35"/>
    <w:rsid w:val="004F4127"/>
    <w:rsid w:val="004F693A"/>
    <w:rsid w:val="00501AEE"/>
    <w:rsid w:val="00502161"/>
    <w:rsid w:val="00502170"/>
    <w:rsid w:val="00510BC3"/>
    <w:rsid w:val="00510E17"/>
    <w:rsid w:val="0051158E"/>
    <w:rsid w:val="00513546"/>
    <w:rsid w:val="00515F7A"/>
    <w:rsid w:val="00516BF2"/>
    <w:rsid w:val="00517DF1"/>
    <w:rsid w:val="00524A0D"/>
    <w:rsid w:val="00524C28"/>
    <w:rsid w:val="00525C23"/>
    <w:rsid w:val="0052690D"/>
    <w:rsid w:val="0053010E"/>
    <w:rsid w:val="00531FE4"/>
    <w:rsid w:val="005321E9"/>
    <w:rsid w:val="00535596"/>
    <w:rsid w:val="00536776"/>
    <w:rsid w:val="0054002B"/>
    <w:rsid w:val="00541972"/>
    <w:rsid w:val="0054357E"/>
    <w:rsid w:val="00544B1A"/>
    <w:rsid w:val="005451EA"/>
    <w:rsid w:val="00547248"/>
    <w:rsid w:val="00554A9F"/>
    <w:rsid w:val="00555666"/>
    <w:rsid w:val="00556952"/>
    <w:rsid w:val="005606E9"/>
    <w:rsid w:val="0056298B"/>
    <w:rsid w:val="0056392D"/>
    <w:rsid w:val="005668BB"/>
    <w:rsid w:val="00567B9F"/>
    <w:rsid w:val="0057099E"/>
    <w:rsid w:val="00572AF1"/>
    <w:rsid w:val="0057490C"/>
    <w:rsid w:val="00574BCE"/>
    <w:rsid w:val="00581455"/>
    <w:rsid w:val="0058318B"/>
    <w:rsid w:val="00583EC0"/>
    <w:rsid w:val="0058574F"/>
    <w:rsid w:val="00586E20"/>
    <w:rsid w:val="00586FBE"/>
    <w:rsid w:val="005872ED"/>
    <w:rsid w:val="00587837"/>
    <w:rsid w:val="00596A76"/>
    <w:rsid w:val="00596C67"/>
    <w:rsid w:val="005A015E"/>
    <w:rsid w:val="005A076B"/>
    <w:rsid w:val="005A0C76"/>
    <w:rsid w:val="005A13AD"/>
    <w:rsid w:val="005A140D"/>
    <w:rsid w:val="005A1989"/>
    <w:rsid w:val="005A2D47"/>
    <w:rsid w:val="005A38C1"/>
    <w:rsid w:val="005A5D1F"/>
    <w:rsid w:val="005A733F"/>
    <w:rsid w:val="005B01CF"/>
    <w:rsid w:val="005B2BCD"/>
    <w:rsid w:val="005B539E"/>
    <w:rsid w:val="005B587D"/>
    <w:rsid w:val="005B6166"/>
    <w:rsid w:val="005B65FA"/>
    <w:rsid w:val="005B6F07"/>
    <w:rsid w:val="005C1EF3"/>
    <w:rsid w:val="005C3C66"/>
    <w:rsid w:val="005C4233"/>
    <w:rsid w:val="005C4D59"/>
    <w:rsid w:val="005D09BB"/>
    <w:rsid w:val="005D11F8"/>
    <w:rsid w:val="005D3837"/>
    <w:rsid w:val="005D535C"/>
    <w:rsid w:val="005E0CC3"/>
    <w:rsid w:val="005E2ED1"/>
    <w:rsid w:val="005E3559"/>
    <w:rsid w:val="005E3813"/>
    <w:rsid w:val="005E5812"/>
    <w:rsid w:val="005E66E0"/>
    <w:rsid w:val="005F28F0"/>
    <w:rsid w:val="005F514A"/>
    <w:rsid w:val="005F5CB7"/>
    <w:rsid w:val="006034C6"/>
    <w:rsid w:val="00604799"/>
    <w:rsid w:val="00610A79"/>
    <w:rsid w:val="00611EE3"/>
    <w:rsid w:val="006134CD"/>
    <w:rsid w:val="00613A1F"/>
    <w:rsid w:val="00614536"/>
    <w:rsid w:val="00616A34"/>
    <w:rsid w:val="00617D27"/>
    <w:rsid w:val="0062212D"/>
    <w:rsid w:val="00622B82"/>
    <w:rsid w:val="0062397E"/>
    <w:rsid w:val="006267F5"/>
    <w:rsid w:val="00627F35"/>
    <w:rsid w:val="0063125A"/>
    <w:rsid w:val="006356F1"/>
    <w:rsid w:val="006361F7"/>
    <w:rsid w:val="0064035C"/>
    <w:rsid w:val="00640C98"/>
    <w:rsid w:val="006437B0"/>
    <w:rsid w:val="006437ED"/>
    <w:rsid w:val="0064402A"/>
    <w:rsid w:val="00644A79"/>
    <w:rsid w:val="006563A7"/>
    <w:rsid w:val="00660D53"/>
    <w:rsid w:val="00663786"/>
    <w:rsid w:val="0067114E"/>
    <w:rsid w:val="00671838"/>
    <w:rsid w:val="00672390"/>
    <w:rsid w:val="0067408E"/>
    <w:rsid w:val="0067678F"/>
    <w:rsid w:val="006778BC"/>
    <w:rsid w:val="006802B1"/>
    <w:rsid w:val="0068244A"/>
    <w:rsid w:val="00683202"/>
    <w:rsid w:val="00686869"/>
    <w:rsid w:val="00692032"/>
    <w:rsid w:val="006942FD"/>
    <w:rsid w:val="006A2026"/>
    <w:rsid w:val="006A255F"/>
    <w:rsid w:val="006B03A8"/>
    <w:rsid w:val="006B5346"/>
    <w:rsid w:val="006B65B2"/>
    <w:rsid w:val="006C44CE"/>
    <w:rsid w:val="006C47C3"/>
    <w:rsid w:val="006C48A5"/>
    <w:rsid w:val="006C5028"/>
    <w:rsid w:val="006C55A1"/>
    <w:rsid w:val="006D26D3"/>
    <w:rsid w:val="006D2B0D"/>
    <w:rsid w:val="006D5A0D"/>
    <w:rsid w:val="006D62B6"/>
    <w:rsid w:val="006E041F"/>
    <w:rsid w:val="006E04C6"/>
    <w:rsid w:val="006E2ED8"/>
    <w:rsid w:val="006E3CE5"/>
    <w:rsid w:val="006E46A0"/>
    <w:rsid w:val="006E59AF"/>
    <w:rsid w:val="006E6A08"/>
    <w:rsid w:val="006E7DB7"/>
    <w:rsid w:val="006F10B5"/>
    <w:rsid w:val="006F1254"/>
    <w:rsid w:val="006F1FB6"/>
    <w:rsid w:val="006F4750"/>
    <w:rsid w:val="006F690C"/>
    <w:rsid w:val="00700271"/>
    <w:rsid w:val="00700592"/>
    <w:rsid w:val="007005DB"/>
    <w:rsid w:val="007009CB"/>
    <w:rsid w:val="00700A64"/>
    <w:rsid w:val="00700FD2"/>
    <w:rsid w:val="00703128"/>
    <w:rsid w:val="007031A6"/>
    <w:rsid w:val="00706ECE"/>
    <w:rsid w:val="00710A31"/>
    <w:rsid w:val="007144E4"/>
    <w:rsid w:val="007159B8"/>
    <w:rsid w:val="0072181F"/>
    <w:rsid w:val="00724FD0"/>
    <w:rsid w:val="00725BC2"/>
    <w:rsid w:val="00731776"/>
    <w:rsid w:val="00732D0B"/>
    <w:rsid w:val="00734BA2"/>
    <w:rsid w:val="00737802"/>
    <w:rsid w:val="007403CF"/>
    <w:rsid w:val="00743313"/>
    <w:rsid w:val="00744657"/>
    <w:rsid w:val="00744777"/>
    <w:rsid w:val="0074634B"/>
    <w:rsid w:val="007466D5"/>
    <w:rsid w:val="007470B7"/>
    <w:rsid w:val="00750803"/>
    <w:rsid w:val="007523F7"/>
    <w:rsid w:val="00753D06"/>
    <w:rsid w:val="0075542D"/>
    <w:rsid w:val="007604F8"/>
    <w:rsid w:val="007613A4"/>
    <w:rsid w:val="00762354"/>
    <w:rsid w:val="007629AE"/>
    <w:rsid w:val="007632AD"/>
    <w:rsid w:val="00763EB9"/>
    <w:rsid w:val="00766DCB"/>
    <w:rsid w:val="00770764"/>
    <w:rsid w:val="0077295F"/>
    <w:rsid w:val="00772D50"/>
    <w:rsid w:val="007753AB"/>
    <w:rsid w:val="00776343"/>
    <w:rsid w:val="00777132"/>
    <w:rsid w:val="0077743A"/>
    <w:rsid w:val="00781D82"/>
    <w:rsid w:val="0078323D"/>
    <w:rsid w:val="00783CEE"/>
    <w:rsid w:val="00783EF2"/>
    <w:rsid w:val="00784FD2"/>
    <w:rsid w:val="007858E9"/>
    <w:rsid w:val="00787B2E"/>
    <w:rsid w:val="00787F12"/>
    <w:rsid w:val="00792DD3"/>
    <w:rsid w:val="00792E05"/>
    <w:rsid w:val="00796852"/>
    <w:rsid w:val="007A3EB5"/>
    <w:rsid w:val="007A47D7"/>
    <w:rsid w:val="007A5A14"/>
    <w:rsid w:val="007B0A43"/>
    <w:rsid w:val="007B1187"/>
    <w:rsid w:val="007B11A7"/>
    <w:rsid w:val="007B29B9"/>
    <w:rsid w:val="007B3FBB"/>
    <w:rsid w:val="007B5D20"/>
    <w:rsid w:val="007C34B7"/>
    <w:rsid w:val="007C3892"/>
    <w:rsid w:val="007C3F11"/>
    <w:rsid w:val="007C5AD5"/>
    <w:rsid w:val="007C768B"/>
    <w:rsid w:val="007D5F40"/>
    <w:rsid w:val="007E093E"/>
    <w:rsid w:val="007E24AA"/>
    <w:rsid w:val="007E5563"/>
    <w:rsid w:val="007F434D"/>
    <w:rsid w:val="0080005A"/>
    <w:rsid w:val="008009EE"/>
    <w:rsid w:val="0080468B"/>
    <w:rsid w:val="00805244"/>
    <w:rsid w:val="00807121"/>
    <w:rsid w:val="00807DDD"/>
    <w:rsid w:val="00810EEB"/>
    <w:rsid w:val="0081277C"/>
    <w:rsid w:val="0081491E"/>
    <w:rsid w:val="00816585"/>
    <w:rsid w:val="00817707"/>
    <w:rsid w:val="00817B19"/>
    <w:rsid w:val="00820160"/>
    <w:rsid w:val="00831D3B"/>
    <w:rsid w:val="0083451E"/>
    <w:rsid w:val="00835992"/>
    <w:rsid w:val="00840896"/>
    <w:rsid w:val="00842874"/>
    <w:rsid w:val="008439B2"/>
    <w:rsid w:val="00843A36"/>
    <w:rsid w:val="0084570F"/>
    <w:rsid w:val="00845781"/>
    <w:rsid w:val="00846357"/>
    <w:rsid w:val="0085033B"/>
    <w:rsid w:val="00852716"/>
    <w:rsid w:val="00852988"/>
    <w:rsid w:val="00853516"/>
    <w:rsid w:val="008551BB"/>
    <w:rsid w:val="00855C6D"/>
    <w:rsid w:val="00855E4F"/>
    <w:rsid w:val="0086341A"/>
    <w:rsid w:val="008667D1"/>
    <w:rsid w:val="00874A00"/>
    <w:rsid w:val="00876547"/>
    <w:rsid w:val="00877BF7"/>
    <w:rsid w:val="0088048D"/>
    <w:rsid w:val="00880606"/>
    <w:rsid w:val="008827FA"/>
    <w:rsid w:val="00884721"/>
    <w:rsid w:val="0088489C"/>
    <w:rsid w:val="00884901"/>
    <w:rsid w:val="00885C3E"/>
    <w:rsid w:val="00885E4A"/>
    <w:rsid w:val="00890463"/>
    <w:rsid w:val="00890FB6"/>
    <w:rsid w:val="00890FF7"/>
    <w:rsid w:val="0089273B"/>
    <w:rsid w:val="008940A8"/>
    <w:rsid w:val="008A0D8D"/>
    <w:rsid w:val="008A1293"/>
    <w:rsid w:val="008A388F"/>
    <w:rsid w:val="008A4E5F"/>
    <w:rsid w:val="008B1BB1"/>
    <w:rsid w:val="008B1C71"/>
    <w:rsid w:val="008B1F76"/>
    <w:rsid w:val="008B3CAA"/>
    <w:rsid w:val="008B4E05"/>
    <w:rsid w:val="008B4EDC"/>
    <w:rsid w:val="008C5299"/>
    <w:rsid w:val="008C5594"/>
    <w:rsid w:val="008C6528"/>
    <w:rsid w:val="008C6818"/>
    <w:rsid w:val="008C745D"/>
    <w:rsid w:val="008D0EDE"/>
    <w:rsid w:val="008D1DA4"/>
    <w:rsid w:val="008D1EBF"/>
    <w:rsid w:val="008D29F1"/>
    <w:rsid w:val="008D40D0"/>
    <w:rsid w:val="008D6764"/>
    <w:rsid w:val="008D6C06"/>
    <w:rsid w:val="008E029A"/>
    <w:rsid w:val="008E075C"/>
    <w:rsid w:val="008E4DD9"/>
    <w:rsid w:val="008E5552"/>
    <w:rsid w:val="008E5C66"/>
    <w:rsid w:val="008E7F98"/>
    <w:rsid w:val="008F6A93"/>
    <w:rsid w:val="009025C5"/>
    <w:rsid w:val="009037E3"/>
    <w:rsid w:val="00904523"/>
    <w:rsid w:val="00905F12"/>
    <w:rsid w:val="009116DC"/>
    <w:rsid w:val="0091275E"/>
    <w:rsid w:val="00912DF1"/>
    <w:rsid w:val="0091338D"/>
    <w:rsid w:val="00917178"/>
    <w:rsid w:val="00920193"/>
    <w:rsid w:val="00921CCF"/>
    <w:rsid w:val="00924CC9"/>
    <w:rsid w:val="00926DF8"/>
    <w:rsid w:val="0093072F"/>
    <w:rsid w:val="00930C0B"/>
    <w:rsid w:val="009341A6"/>
    <w:rsid w:val="00940696"/>
    <w:rsid w:val="00940AF7"/>
    <w:rsid w:val="00940BAC"/>
    <w:rsid w:val="009533C3"/>
    <w:rsid w:val="00954E8A"/>
    <w:rsid w:val="009560A0"/>
    <w:rsid w:val="0095683A"/>
    <w:rsid w:val="0095705E"/>
    <w:rsid w:val="0095710B"/>
    <w:rsid w:val="00960BD5"/>
    <w:rsid w:val="00962AEF"/>
    <w:rsid w:val="00964B07"/>
    <w:rsid w:val="00964D2A"/>
    <w:rsid w:val="0097254B"/>
    <w:rsid w:val="00972C3B"/>
    <w:rsid w:val="0097367C"/>
    <w:rsid w:val="00974FE2"/>
    <w:rsid w:val="00975580"/>
    <w:rsid w:val="00976841"/>
    <w:rsid w:val="009768BE"/>
    <w:rsid w:val="0098000C"/>
    <w:rsid w:val="00982E2D"/>
    <w:rsid w:val="00987F36"/>
    <w:rsid w:val="00995C30"/>
    <w:rsid w:val="00996073"/>
    <w:rsid w:val="00996328"/>
    <w:rsid w:val="00996E0B"/>
    <w:rsid w:val="009971E1"/>
    <w:rsid w:val="009B0F54"/>
    <w:rsid w:val="009B1A00"/>
    <w:rsid w:val="009B487B"/>
    <w:rsid w:val="009B5288"/>
    <w:rsid w:val="009B6A4C"/>
    <w:rsid w:val="009B6E16"/>
    <w:rsid w:val="009B7A9C"/>
    <w:rsid w:val="009B7F75"/>
    <w:rsid w:val="009C03BB"/>
    <w:rsid w:val="009C0D9B"/>
    <w:rsid w:val="009C127F"/>
    <w:rsid w:val="009C581C"/>
    <w:rsid w:val="009D02CB"/>
    <w:rsid w:val="009D0C3C"/>
    <w:rsid w:val="009D4B2F"/>
    <w:rsid w:val="009D5513"/>
    <w:rsid w:val="009D6294"/>
    <w:rsid w:val="009D6F0C"/>
    <w:rsid w:val="009E345C"/>
    <w:rsid w:val="009F08A7"/>
    <w:rsid w:val="009F0F6D"/>
    <w:rsid w:val="009F31FF"/>
    <w:rsid w:val="009F47A1"/>
    <w:rsid w:val="009F4E12"/>
    <w:rsid w:val="009F5A3C"/>
    <w:rsid w:val="009F63B1"/>
    <w:rsid w:val="009F6EAD"/>
    <w:rsid w:val="009F7097"/>
    <w:rsid w:val="009F7608"/>
    <w:rsid w:val="009F7CC7"/>
    <w:rsid w:val="00A00605"/>
    <w:rsid w:val="00A00998"/>
    <w:rsid w:val="00A00A45"/>
    <w:rsid w:val="00A014C5"/>
    <w:rsid w:val="00A01807"/>
    <w:rsid w:val="00A06666"/>
    <w:rsid w:val="00A10135"/>
    <w:rsid w:val="00A10A75"/>
    <w:rsid w:val="00A11A71"/>
    <w:rsid w:val="00A11C2C"/>
    <w:rsid w:val="00A16337"/>
    <w:rsid w:val="00A17758"/>
    <w:rsid w:val="00A222CA"/>
    <w:rsid w:val="00A236F0"/>
    <w:rsid w:val="00A24C20"/>
    <w:rsid w:val="00A24EA2"/>
    <w:rsid w:val="00A25A9D"/>
    <w:rsid w:val="00A32686"/>
    <w:rsid w:val="00A44ABD"/>
    <w:rsid w:val="00A46AF5"/>
    <w:rsid w:val="00A520B0"/>
    <w:rsid w:val="00A55164"/>
    <w:rsid w:val="00A5668B"/>
    <w:rsid w:val="00A606AE"/>
    <w:rsid w:val="00A60B32"/>
    <w:rsid w:val="00A612FF"/>
    <w:rsid w:val="00A61580"/>
    <w:rsid w:val="00A62892"/>
    <w:rsid w:val="00A62DC7"/>
    <w:rsid w:val="00A6345A"/>
    <w:rsid w:val="00A63E50"/>
    <w:rsid w:val="00A6461B"/>
    <w:rsid w:val="00A652C3"/>
    <w:rsid w:val="00A6677A"/>
    <w:rsid w:val="00A674EA"/>
    <w:rsid w:val="00A71337"/>
    <w:rsid w:val="00A719AA"/>
    <w:rsid w:val="00A7275D"/>
    <w:rsid w:val="00A72935"/>
    <w:rsid w:val="00A72E95"/>
    <w:rsid w:val="00A73E8A"/>
    <w:rsid w:val="00A74EC9"/>
    <w:rsid w:val="00A76FA5"/>
    <w:rsid w:val="00A8259E"/>
    <w:rsid w:val="00A84B3A"/>
    <w:rsid w:val="00A84E99"/>
    <w:rsid w:val="00A8525F"/>
    <w:rsid w:val="00A87402"/>
    <w:rsid w:val="00A87E34"/>
    <w:rsid w:val="00A92934"/>
    <w:rsid w:val="00A92D49"/>
    <w:rsid w:val="00A940E7"/>
    <w:rsid w:val="00A97A1F"/>
    <w:rsid w:val="00AA32FE"/>
    <w:rsid w:val="00AB1094"/>
    <w:rsid w:val="00AB13E7"/>
    <w:rsid w:val="00AB3A1A"/>
    <w:rsid w:val="00AB3DA8"/>
    <w:rsid w:val="00AB54C8"/>
    <w:rsid w:val="00AB5594"/>
    <w:rsid w:val="00AB62D7"/>
    <w:rsid w:val="00AB651A"/>
    <w:rsid w:val="00AC0D19"/>
    <w:rsid w:val="00AC19D2"/>
    <w:rsid w:val="00AC2AE1"/>
    <w:rsid w:val="00AC4851"/>
    <w:rsid w:val="00AC4A3C"/>
    <w:rsid w:val="00AC58DC"/>
    <w:rsid w:val="00AC6391"/>
    <w:rsid w:val="00AC7A9B"/>
    <w:rsid w:val="00AD046C"/>
    <w:rsid w:val="00AD065F"/>
    <w:rsid w:val="00AD2161"/>
    <w:rsid w:val="00AD4D1D"/>
    <w:rsid w:val="00AE3C88"/>
    <w:rsid w:val="00AE4713"/>
    <w:rsid w:val="00AE5BFA"/>
    <w:rsid w:val="00AF1302"/>
    <w:rsid w:val="00AF186C"/>
    <w:rsid w:val="00AF58DF"/>
    <w:rsid w:val="00B02207"/>
    <w:rsid w:val="00B033F1"/>
    <w:rsid w:val="00B102F5"/>
    <w:rsid w:val="00B104B0"/>
    <w:rsid w:val="00B15EBE"/>
    <w:rsid w:val="00B16377"/>
    <w:rsid w:val="00B1676C"/>
    <w:rsid w:val="00B20714"/>
    <w:rsid w:val="00B22A0D"/>
    <w:rsid w:val="00B2433B"/>
    <w:rsid w:val="00B25289"/>
    <w:rsid w:val="00B27E47"/>
    <w:rsid w:val="00B30C67"/>
    <w:rsid w:val="00B3198A"/>
    <w:rsid w:val="00B35065"/>
    <w:rsid w:val="00B3657F"/>
    <w:rsid w:val="00B37EDC"/>
    <w:rsid w:val="00B40CFD"/>
    <w:rsid w:val="00B4167E"/>
    <w:rsid w:val="00B5247A"/>
    <w:rsid w:val="00B54427"/>
    <w:rsid w:val="00B56DF0"/>
    <w:rsid w:val="00B601BB"/>
    <w:rsid w:val="00B60FDE"/>
    <w:rsid w:val="00B617EE"/>
    <w:rsid w:val="00B61A47"/>
    <w:rsid w:val="00B62F47"/>
    <w:rsid w:val="00B634C7"/>
    <w:rsid w:val="00B63EF4"/>
    <w:rsid w:val="00B6425C"/>
    <w:rsid w:val="00B71B57"/>
    <w:rsid w:val="00B71BE2"/>
    <w:rsid w:val="00B721F2"/>
    <w:rsid w:val="00B72216"/>
    <w:rsid w:val="00B762DB"/>
    <w:rsid w:val="00B76645"/>
    <w:rsid w:val="00B77693"/>
    <w:rsid w:val="00B777DB"/>
    <w:rsid w:val="00B802E6"/>
    <w:rsid w:val="00B811FC"/>
    <w:rsid w:val="00B82256"/>
    <w:rsid w:val="00B822BE"/>
    <w:rsid w:val="00B8343D"/>
    <w:rsid w:val="00B85EA8"/>
    <w:rsid w:val="00B86326"/>
    <w:rsid w:val="00B90B85"/>
    <w:rsid w:val="00B91FFE"/>
    <w:rsid w:val="00B935B4"/>
    <w:rsid w:val="00B95007"/>
    <w:rsid w:val="00B96041"/>
    <w:rsid w:val="00BA1E26"/>
    <w:rsid w:val="00BA3081"/>
    <w:rsid w:val="00BA4B5E"/>
    <w:rsid w:val="00BA6819"/>
    <w:rsid w:val="00BB131A"/>
    <w:rsid w:val="00BB1779"/>
    <w:rsid w:val="00BB3EBF"/>
    <w:rsid w:val="00BB5FE1"/>
    <w:rsid w:val="00BC1082"/>
    <w:rsid w:val="00BC1586"/>
    <w:rsid w:val="00BC20E0"/>
    <w:rsid w:val="00BC21D4"/>
    <w:rsid w:val="00BC40CF"/>
    <w:rsid w:val="00BC64BF"/>
    <w:rsid w:val="00BC68F6"/>
    <w:rsid w:val="00BC7980"/>
    <w:rsid w:val="00BC7B9D"/>
    <w:rsid w:val="00BD0989"/>
    <w:rsid w:val="00BD521D"/>
    <w:rsid w:val="00BD57A0"/>
    <w:rsid w:val="00BD59B3"/>
    <w:rsid w:val="00BD6789"/>
    <w:rsid w:val="00BE3108"/>
    <w:rsid w:val="00BE32D2"/>
    <w:rsid w:val="00BE3A7D"/>
    <w:rsid w:val="00BE499D"/>
    <w:rsid w:val="00BF1051"/>
    <w:rsid w:val="00BF198E"/>
    <w:rsid w:val="00BF4CEB"/>
    <w:rsid w:val="00BF662C"/>
    <w:rsid w:val="00BF6E82"/>
    <w:rsid w:val="00BF6FF6"/>
    <w:rsid w:val="00C00C4B"/>
    <w:rsid w:val="00C010CE"/>
    <w:rsid w:val="00C025BC"/>
    <w:rsid w:val="00C03CDF"/>
    <w:rsid w:val="00C05495"/>
    <w:rsid w:val="00C11A9E"/>
    <w:rsid w:val="00C1242C"/>
    <w:rsid w:val="00C12551"/>
    <w:rsid w:val="00C155AC"/>
    <w:rsid w:val="00C17221"/>
    <w:rsid w:val="00C21DBF"/>
    <w:rsid w:val="00C2346D"/>
    <w:rsid w:val="00C317F2"/>
    <w:rsid w:val="00C318C5"/>
    <w:rsid w:val="00C32382"/>
    <w:rsid w:val="00C33298"/>
    <w:rsid w:val="00C34EDE"/>
    <w:rsid w:val="00C427B1"/>
    <w:rsid w:val="00C43F60"/>
    <w:rsid w:val="00C45B35"/>
    <w:rsid w:val="00C5278E"/>
    <w:rsid w:val="00C56AE3"/>
    <w:rsid w:val="00C56C00"/>
    <w:rsid w:val="00C57139"/>
    <w:rsid w:val="00C57747"/>
    <w:rsid w:val="00C61F6D"/>
    <w:rsid w:val="00C6398A"/>
    <w:rsid w:val="00C63A3D"/>
    <w:rsid w:val="00C64A53"/>
    <w:rsid w:val="00C65025"/>
    <w:rsid w:val="00C70F7D"/>
    <w:rsid w:val="00C72155"/>
    <w:rsid w:val="00C756E5"/>
    <w:rsid w:val="00C77044"/>
    <w:rsid w:val="00C77DF0"/>
    <w:rsid w:val="00C9072F"/>
    <w:rsid w:val="00C92183"/>
    <w:rsid w:val="00C92C7C"/>
    <w:rsid w:val="00C96F34"/>
    <w:rsid w:val="00C97814"/>
    <w:rsid w:val="00C97D52"/>
    <w:rsid w:val="00CA0E1A"/>
    <w:rsid w:val="00CA10E5"/>
    <w:rsid w:val="00CA15FB"/>
    <w:rsid w:val="00CA2001"/>
    <w:rsid w:val="00CA76C9"/>
    <w:rsid w:val="00CA791E"/>
    <w:rsid w:val="00CB365B"/>
    <w:rsid w:val="00CB3F9E"/>
    <w:rsid w:val="00CB53C4"/>
    <w:rsid w:val="00CB7D4A"/>
    <w:rsid w:val="00CC0C07"/>
    <w:rsid w:val="00CC315C"/>
    <w:rsid w:val="00CD28AD"/>
    <w:rsid w:val="00CD718D"/>
    <w:rsid w:val="00CE0513"/>
    <w:rsid w:val="00CE433E"/>
    <w:rsid w:val="00CE444E"/>
    <w:rsid w:val="00CE7AB9"/>
    <w:rsid w:val="00CF0FF3"/>
    <w:rsid w:val="00CF1A82"/>
    <w:rsid w:val="00CF2F5B"/>
    <w:rsid w:val="00D00508"/>
    <w:rsid w:val="00D00FC8"/>
    <w:rsid w:val="00D02824"/>
    <w:rsid w:val="00D0548C"/>
    <w:rsid w:val="00D07637"/>
    <w:rsid w:val="00D1250B"/>
    <w:rsid w:val="00D12F06"/>
    <w:rsid w:val="00D13780"/>
    <w:rsid w:val="00D17B41"/>
    <w:rsid w:val="00D17EFD"/>
    <w:rsid w:val="00D2112A"/>
    <w:rsid w:val="00D211A4"/>
    <w:rsid w:val="00D22391"/>
    <w:rsid w:val="00D226D3"/>
    <w:rsid w:val="00D229C7"/>
    <w:rsid w:val="00D23B6E"/>
    <w:rsid w:val="00D25A75"/>
    <w:rsid w:val="00D2708D"/>
    <w:rsid w:val="00D3296B"/>
    <w:rsid w:val="00D32A2D"/>
    <w:rsid w:val="00D3460C"/>
    <w:rsid w:val="00D34A06"/>
    <w:rsid w:val="00D42A95"/>
    <w:rsid w:val="00D437D9"/>
    <w:rsid w:val="00D50A3D"/>
    <w:rsid w:val="00D5175A"/>
    <w:rsid w:val="00D5374D"/>
    <w:rsid w:val="00D53B37"/>
    <w:rsid w:val="00D544D2"/>
    <w:rsid w:val="00D5714F"/>
    <w:rsid w:val="00D6026C"/>
    <w:rsid w:val="00D618C8"/>
    <w:rsid w:val="00D62B99"/>
    <w:rsid w:val="00D64CB1"/>
    <w:rsid w:val="00D6551A"/>
    <w:rsid w:val="00D66406"/>
    <w:rsid w:val="00D72023"/>
    <w:rsid w:val="00D727BB"/>
    <w:rsid w:val="00D74958"/>
    <w:rsid w:val="00D827FF"/>
    <w:rsid w:val="00D83B4C"/>
    <w:rsid w:val="00D855E7"/>
    <w:rsid w:val="00D85ADC"/>
    <w:rsid w:val="00D85D09"/>
    <w:rsid w:val="00D90FE6"/>
    <w:rsid w:val="00D9168E"/>
    <w:rsid w:val="00D96521"/>
    <w:rsid w:val="00D96540"/>
    <w:rsid w:val="00DA7845"/>
    <w:rsid w:val="00DB0A49"/>
    <w:rsid w:val="00DB220A"/>
    <w:rsid w:val="00DB3838"/>
    <w:rsid w:val="00DB60B9"/>
    <w:rsid w:val="00DB7211"/>
    <w:rsid w:val="00DB74FA"/>
    <w:rsid w:val="00DB75A3"/>
    <w:rsid w:val="00DB7E6B"/>
    <w:rsid w:val="00DC04A9"/>
    <w:rsid w:val="00DC05E9"/>
    <w:rsid w:val="00DC0AE3"/>
    <w:rsid w:val="00DC1213"/>
    <w:rsid w:val="00DC188E"/>
    <w:rsid w:val="00DC2501"/>
    <w:rsid w:val="00DC268C"/>
    <w:rsid w:val="00DC27C6"/>
    <w:rsid w:val="00DC3BDE"/>
    <w:rsid w:val="00DC5165"/>
    <w:rsid w:val="00DC567A"/>
    <w:rsid w:val="00DC5F19"/>
    <w:rsid w:val="00DC62B7"/>
    <w:rsid w:val="00DC6830"/>
    <w:rsid w:val="00DD03D1"/>
    <w:rsid w:val="00DD07CD"/>
    <w:rsid w:val="00DD2A62"/>
    <w:rsid w:val="00DD56C0"/>
    <w:rsid w:val="00DE2CCF"/>
    <w:rsid w:val="00DE374E"/>
    <w:rsid w:val="00DE4BEC"/>
    <w:rsid w:val="00DE5F03"/>
    <w:rsid w:val="00DF0B29"/>
    <w:rsid w:val="00DF2630"/>
    <w:rsid w:val="00DF27E1"/>
    <w:rsid w:val="00DF364C"/>
    <w:rsid w:val="00DF3B91"/>
    <w:rsid w:val="00DF4135"/>
    <w:rsid w:val="00DF46B9"/>
    <w:rsid w:val="00DF4A74"/>
    <w:rsid w:val="00DF5824"/>
    <w:rsid w:val="00DF63EB"/>
    <w:rsid w:val="00DF66EB"/>
    <w:rsid w:val="00E003D5"/>
    <w:rsid w:val="00E007FE"/>
    <w:rsid w:val="00E00D73"/>
    <w:rsid w:val="00E01199"/>
    <w:rsid w:val="00E01D42"/>
    <w:rsid w:val="00E040BB"/>
    <w:rsid w:val="00E05DC1"/>
    <w:rsid w:val="00E06BF9"/>
    <w:rsid w:val="00E10621"/>
    <w:rsid w:val="00E134CB"/>
    <w:rsid w:val="00E13FFF"/>
    <w:rsid w:val="00E206FE"/>
    <w:rsid w:val="00E2511B"/>
    <w:rsid w:val="00E3110D"/>
    <w:rsid w:val="00E313ED"/>
    <w:rsid w:val="00E3551D"/>
    <w:rsid w:val="00E35D05"/>
    <w:rsid w:val="00E440AD"/>
    <w:rsid w:val="00E470CE"/>
    <w:rsid w:val="00E47AF0"/>
    <w:rsid w:val="00E503BC"/>
    <w:rsid w:val="00E51AE5"/>
    <w:rsid w:val="00E52B1B"/>
    <w:rsid w:val="00E54123"/>
    <w:rsid w:val="00E56190"/>
    <w:rsid w:val="00E56DEA"/>
    <w:rsid w:val="00E56E1E"/>
    <w:rsid w:val="00E575D9"/>
    <w:rsid w:val="00E57833"/>
    <w:rsid w:val="00E60266"/>
    <w:rsid w:val="00E62D68"/>
    <w:rsid w:val="00E641F2"/>
    <w:rsid w:val="00E64F06"/>
    <w:rsid w:val="00E64FCE"/>
    <w:rsid w:val="00E67E96"/>
    <w:rsid w:val="00E72544"/>
    <w:rsid w:val="00E74B9C"/>
    <w:rsid w:val="00E7582C"/>
    <w:rsid w:val="00E7671F"/>
    <w:rsid w:val="00E77FA1"/>
    <w:rsid w:val="00E80401"/>
    <w:rsid w:val="00E80527"/>
    <w:rsid w:val="00E807C0"/>
    <w:rsid w:val="00E83A06"/>
    <w:rsid w:val="00E86B9C"/>
    <w:rsid w:val="00E92803"/>
    <w:rsid w:val="00E93C5D"/>
    <w:rsid w:val="00E952A5"/>
    <w:rsid w:val="00E9551D"/>
    <w:rsid w:val="00E9639E"/>
    <w:rsid w:val="00E96BFD"/>
    <w:rsid w:val="00EA198C"/>
    <w:rsid w:val="00EA3C7F"/>
    <w:rsid w:val="00EA53EA"/>
    <w:rsid w:val="00EB2105"/>
    <w:rsid w:val="00EB56C4"/>
    <w:rsid w:val="00EB6D05"/>
    <w:rsid w:val="00EB6FBC"/>
    <w:rsid w:val="00EC1661"/>
    <w:rsid w:val="00EC2C36"/>
    <w:rsid w:val="00EC2C79"/>
    <w:rsid w:val="00EC2DD4"/>
    <w:rsid w:val="00EC4D84"/>
    <w:rsid w:val="00EC7789"/>
    <w:rsid w:val="00EC7E0F"/>
    <w:rsid w:val="00ED0B3B"/>
    <w:rsid w:val="00ED6679"/>
    <w:rsid w:val="00ED719C"/>
    <w:rsid w:val="00EE2D19"/>
    <w:rsid w:val="00EE3196"/>
    <w:rsid w:val="00EE5257"/>
    <w:rsid w:val="00EE5F24"/>
    <w:rsid w:val="00EE62D5"/>
    <w:rsid w:val="00EF0BD1"/>
    <w:rsid w:val="00EF2867"/>
    <w:rsid w:val="00EF2D6E"/>
    <w:rsid w:val="00F006BB"/>
    <w:rsid w:val="00F00807"/>
    <w:rsid w:val="00F0270B"/>
    <w:rsid w:val="00F02C76"/>
    <w:rsid w:val="00F04896"/>
    <w:rsid w:val="00F0635D"/>
    <w:rsid w:val="00F15C9E"/>
    <w:rsid w:val="00F17013"/>
    <w:rsid w:val="00F17B37"/>
    <w:rsid w:val="00F213B5"/>
    <w:rsid w:val="00F2235C"/>
    <w:rsid w:val="00F22594"/>
    <w:rsid w:val="00F22C3B"/>
    <w:rsid w:val="00F243FE"/>
    <w:rsid w:val="00F27173"/>
    <w:rsid w:val="00F271DE"/>
    <w:rsid w:val="00F2755F"/>
    <w:rsid w:val="00F302C0"/>
    <w:rsid w:val="00F3114F"/>
    <w:rsid w:val="00F3363D"/>
    <w:rsid w:val="00F3765E"/>
    <w:rsid w:val="00F42370"/>
    <w:rsid w:val="00F439F9"/>
    <w:rsid w:val="00F44A7E"/>
    <w:rsid w:val="00F4662A"/>
    <w:rsid w:val="00F54B23"/>
    <w:rsid w:val="00F557A9"/>
    <w:rsid w:val="00F5609A"/>
    <w:rsid w:val="00F604C7"/>
    <w:rsid w:val="00F634ED"/>
    <w:rsid w:val="00F63795"/>
    <w:rsid w:val="00F639FF"/>
    <w:rsid w:val="00F64072"/>
    <w:rsid w:val="00F65189"/>
    <w:rsid w:val="00F65B52"/>
    <w:rsid w:val="00F66DA2"/>
    <w:rsid w:val="00F6748F"/>
    <w:rsid w:val="00F70ADA"/>
    <w:rsid w:val="00F71160"/>
    <w:rsid w:val="00F732D3"/>
    <w:rsid w:val="00F760C3"/>
    <w:rsid w:val="00F76DA2"/>
    <w:rsid w:val="00F82286"/>
    <w:rsid w:val="00F9007D"/>
    <w:rsid w:val="00FA05C9"/>
    <w:rsid w:val="00FA075F"/>
    <w:rsid w:val="00FA4B0C"/>
    <w:rsid w:val="00FA63FE"/>
    <w:rsid w:val="00FA65D7"/>
    <w:rsid w:val="00FA6A51"/>
    <w:rsid w:val="00FB0185"/>
    <w:rsid w:val="00FB16CC"/>
    <w:rsid w:val="00FB4B86"/>
    <w:rsid w:val="00FC06EE"/>
    <w:rsid w:val="00FC1AF7"/>
    <w:rsid w:val="00FC1D60"/>
    <w:rsid w:val="00FC25E1"/>
    <w:rsid w:val="00FC4020"/>
    <w:rsid w:val="00FC4F92"/>
    <w:rsid w:val="00FD0220"/>
    <w:rsid w:val="00FD0A6C"/>
    <w:rsid w:val="00FD3E28"/>
    <w:rsid w:val="00FE1E15"/>
    <w:rsid w:val="00FE23F2"/>
    <w:rsid w:val="00FE2670"/>
    <w:rsid w:val="00FE45A5"/>
    <w:rsid w:val="00FE7885"/>
    <w:rsid w:val="00FF03F6"/>
    <w:rsid w:val="00FF1D3C"/>
    <w:rsid w:val="00FF458D"/>
    <w:rsid w:val="00FF4E3F"/>
    <w:rsid w:val="00FF6DAF"/>
    <w:rsid w:val="00FF7A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05AD6"/>
  <w15:docId w15:val="{9DE50965-1047-4C0F-A586-2C6AD57E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528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rsid w:val="00843A36"/>
    <w:pPr>
      <w:numPr>
        <w:numId w:val="2"/>
      </w:numPr>
      <w:spacing w:after="270" w:line="260" w:lineRule="exact"/>
      <w:outlineLvl w:val="0"/>
    </w:pPr>
    <w:rPr>
      <w:rFonts w:ascii="Calibri" w:hAnsi="Calibri"/>
      <w:b/>
      <w:color w:val="FFDB33" w:themeColor="accent2"/>
      <w:sz w:val="32"/>
    </w:rPr>
  </w:style>
  <w:style w:type="paragraph" w:styleId="berschrift2">
    <w:name w:val="heading 2"/>
    <w:basedOn w:val="Standard"/>
    <w:next w:val="Standard"/>
    <w:link w:val="berschrift2Zchn"/>
    <w:uiPriority w:val="9"/>
    <w:unhideWhenUsed/>
    <w:rsid w:val="00724FD0"/>
    <w:pPr>
      <w:numPr>
        <w:ilvl w:val="1"/>
        <w:numId w:val="2"/>
      </w:numPr>
      <w:spacing w:line="260" w:lineRule="exact"/>
      <w:outlineLvl w:val="1"/>
    </w:pPr>
    <w:rPr>
      <w:rFonts w:ascii="Calibri" w:hAnsi="Calibri"/>
      <w:b/>
      <w:sz w:val="20"/>
    </w:rPr>
  </w:style>
  <w:style w:type="paragraph" w:styleId="berschrift3">
    <w:name w:val="heading 3"/>
    <w:basedOn w:val="Standard"/>
    <w:next w:val="Standard"/>
    <w:link w:val="berschrift3Zchn"/>
    <w:uiPriority w:val="9"/>
    <w:unhideWhenUsed/>
    <w:rsid w:val="00724FD0"/>
    <w:pPr>
      <w:numPr>
        <w:ilvl w:val="2"/>
        <w:numId w:val="2"/>
      </w:numPr>
      <w:spacing w:line="260" w:lineRule="exact"/>
      <w:outlineLvl w:val="2"/>
    </w:pPr>
    <w:rPr>
      <w:rFonts w:ascii="Arial" w:hAnsi="Arial"/>
      <w:b/>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877BF7"/>
    <w:pPr>
      <w:tabs>
        <w:tab w:val="center" w:pos="4536"/>
        <w:tab w:val="right" w:pos="9072"/>
      </w:tabs>
    </w:pPr>
    <w:rPr>
      <w:rFonts w:ascii="Arial" w:hAnsi="Arial"/>
      <w:sz w:val="20"/>
    </w:rPr>
  </w:style>
  <w:style w:type="character" w:customStyle="1" w:styleId="KopfzeileZchn">
    <w:name w:val="Kopfzeile Zchn"/>
    <w:basedOn w:val="Absatz-Standardschriftart"/>
    <w:link w:val="Kopfzeile"/>
    <w:uiPriority w:val="99"/>
    <w:semiHidden/>
    <w:rsid w:val="0000666B"/>
    <w:rPr>
      <w:rFonts w:ascii="Georgia" w:eastAsia="Times New Roman" w:hAnsi="Georgia" w:cs="Times New Roman"/>
      <w:sz w:val="20"/>
      <w:szCs w:val="24"/>
      <w:lang w:eastAsia="de-DE"/>
    </w:rPr>
  </w:style>
  <w:style w:type="paragraph" w:styleId="Fuzeile">
    <w:name w:val="footer"/>
    <w:basedOn w:val="Standard"/>
    <w:link w:val="FuzeileZchn"/>
    <w:uiPriority w:val="99"/>
    <w:rsid w:val="00877BF7"/>
    <w:pPr>
      <w:tabs>
        <w:tab w:val="center" w:pos="4536"/>
        <w:tab w:val="right" w:pos="9072"/>
      </w:tabs>
    </w:pPr>
    <w:rPr>
      <w:rFonts w:ascii="Arial" w:hAnsi="Arial"/>
      <w:sz w:val="20"/>
    </w:rPr>
  </w:style>
  <w:style w:type="character" w:customStyle="1" w:styleId="FuzeileZchn">
    <w:name w:val="Fußzeile Zchn"/>
    <w:basedOn w:val="Absatz-Standardschriftart"/>
    <w:link w:val="Fuzeile"/>
    <w:uiPriority w:val="99"/>
    <w:rsid w:val="0000666B"/>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877B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7BF7"/>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843A36"/>
    <w:rPr>
      <w:rFonts w:ascii="Calibri" w:eastAsia="Times New Roman" w:hAnsi="Calibri" w:cs="Times New Roman"/>
      <w:b/>
      <w:color w:val="FFDB33" w:themeColor="accent2"/>
      <w:sz w:val="32"/>
      <w:szCs w:val="24"/>
      <w:lang w:eastAsia="de-DE"/>
    </w:rPr>
  </w:style>
  <w:style w:type="character" w:customStyle="1" w:styleId="berschrift2Zchn">
    <w:name w:val="Überschrift 2 Zchn"/>
    <w:basedOn w:val="Absatz-Standardschriftart"/>
    <w:link w:val="berschrift2"/>
    <w:uiPriority w:val="9"/>
    <w:rsid w:val="00724FD0"/>
    <w:rPr>
      <w:rFonts w:ascii="Calibri" w:eastAsia="Times New Roman" w:hAnsi="Calibri" w:cs="Times New Roman"/>
      <w:b/>
      <w:sz w:val="20"/>
      <w:szCs w:val="24"/>
      <w:lang w:eastAsia="de-DE"/>
    </w:rPr>
  </w:style>
  <w:style w:type="paragraph" w:styleId="Untertitel">
    <w:name w:val="Subtitle"/>
    <w:basedOn w:val="Standard"/>
    <w:next w:val="Standard"/>
    <w:link w:val="UntertitelZchn"/>
    <w:uiPriority w:val="11"/>
    <w:qFormat/>
    <w:rsid w:val="0008281F"/>
    <w:pPr>
      <w:spacing w:line="260" w:lineRule="exact"/>
    </w:pPr>
    <w:rPr>
      <w:rFonts w:ascii="Arial" w:hAnsi="Arial"/>
      <w:b/>
      <w:i/>
      <w:sz w:val="20"/>
    </w:rPr>
  </w:style>
  <w:style w:type="character" w:customStyle="1" w:styleId="UntertitelZchn">
    <w:name w:val="Untertitel Zchn"/>
    <w:basedOn w:val="Absatz-Standardschriftart"/>
    <w:link w:val="Untertitel"/>
    <w:uiPriority w:val="11"/>
    <w:rsid w:val="0008281F"/>
    <w:rPr>
      <w:rFonts w:eastAsia="Times New Roman" w:cs="Times New Roman"/>
      <w:b/>
      <w:i/>
      <w:szCs w:val="24"/>
      <w:lang w:eastAsia="de-DE"/>
    </w:rPr>
  </w:style>
  <w:style w:type="character" w:styleId="IntensiveHervorhebung">
    <w:name w:val="Intense Emphasis"/>
    <w:basedOn w:val="Absatz-Standardschriftart"/>
    <w:uiPriority w:val="21"/>
    <w:semiHidden/>
    <w:rsid w:val="00D07637"/>
    <w:rPr>
      <w:b/>
      <w:bCs/>
      <w:i/>
      <w:iCs/>
      <w:color w:val="auto"/>
    </w:rPr>
  </w:style>
  <w:style w:type="character" w:styleId="SchwacheHervorhebung">
    <w:name w:val="Subtle Emphasis"/>
    <w:basedOn w:val="Absatz-Standardschriftart"/>
    <w:uiPriority w:val="19"/>
    <w:semiHidden/>
    <w:rsid w:val="00D07637"/>
    <w:rPr>
      <w:i/>
      <w:iCs/>
      <w:color w:val="auto"/>
    </w:rPr>
  </w:style>
  <w:style w:type="paragraph" w:styleId="IntensivesZitat">
    <w:name w:val="Intense Quote"/>
    <w:basedOn w:val="Standard"/>
    <w:next w:val="Standard"/>
    <w:link w:val="IntensivesZitatZchn"/>
    <w:uiPriority w:val="30"/>
    <w:semiHidden/>
    <w:rsid w:val="00D07637"/>
    <w:pPr>
      <w:pBdr>
        <w:bottom w:val="single" w:sz="4" w:space="4" w:color="auto"/>
      </w:pBdr>
      <w:spacing w:before="200" w:after="280" w:line="260" w:lineRule="exact"/>
      <w:ind w:left="936" w:right="936"/>
    </w:pPr>
    <w:rPr>
      <w:rFonts w:ascii="Arial" w:hAnsi="Arial"/>
      <w:b/>
      <w:bCs/>
      <w:i/>
      <w:iCs/>
      <w:sz w:val="20"/>
    </w:rPr>
  </w:style>
  <w:style w:type="character" w:customStyle="1" w:styleId="IntensivesZitatZchn">
    <w:name w:val="Intensives Zitat Zchn"/>
    <w:basedOn w:val="Absatz-Standardschriftart"/>
    <w:link w:val="IntensivesZitat"/>
    <w:uiPriority w:val="30"/>
    <w:semiHidden/>
    <w:rsid w:val="0000666B"/>
    <w:rPr>
      <w:rFonts w:ascii="Georgia" w:eastAsia="Times New Roman" w:hAnsi="Georgia" w:cs="Times New Roman"/>
      <w:b/>
      <w:bCs/>
      <w:i/>
      <w:iCs/>
      <w:sz w:val="20"/>
      <w:szCs w:val="24"/>
      <w:lang w:eastAsia="de-DE"/>
    </w:rPr>
  </w:style>
  <w:style w:type="character" w:styleId="SchwacherVerweis">
    <w:name w:val="Subtle Reference"/>
    <w:basedOn w:val="Absatz-Standardschriftart"/>
    <w:uiPriority w:val="31"/>
    <w:semiHidden/>
    <w:rsid w:val="00D07637"/>
    <w:rPr>
      <w:smallCaps/>
      <w:color w:val="auto"/>
      <w:u w:val="single"/>
      <w:bdr w:val="none" w:sz="0" w:space="0" w:color="auto"/>
    </w:rPr>
  </w:style>
  <w:style w:type="paragraph" w:styleId="Aufzhlungszeichen">
    <w:name w:val="List Bullet"/>
    <w:basedOn w:val="Standard"/>
    <w:uiPriority w:val="99"/>
    <w:qFormat/>
    <w:rsid w:val="00C025BC"/>
    <w:pPr>
      <w:numPr>
        <w:numId w:val="1"/>
      </w:numPr>
      <w:spacing w:line="260" w:lineRule="exact"/>
      <w:contextualSpacing/>
    </w:pPr>
    <w:rPr>
      <w:rFonts w:ascii="Arial" w:hAnsi="Arial"/>
      <w:sz w:val="20"/>
    </w:rPr>
  </w:style>
  <w:style w:type="paragraph" w:styleId="Titel">
    <w:name w:val="Title"/>
    <w:basedOn w:val="Standard"/>
    <w:next w:val="Standard"/>
    <w:link w:val="TitelZchn"/>
    <w:uiPriority w:val="10"/>
    <w:qFormat/>
    <w:rsid w:val="00D229C7"/>
    <w:pPr>
      <w:spacing w:line="260" w:lineRule="exact"/>
    </w:pPr>
    <w:rPr>
      <w:rFonts w:ascii="Arial" w:hAnsi="Arial"/>
    </w:rPr>
  </w:style>
  <w:style w:type="character" w:customStyle="1" w:styleId="TitelZchn">
    <w:name w:val="Titel Zchn"/>
    <w:basedOn w:val="Absatz-Standardschriftart"/>
    <w:link w:val="Titel"/>
    <w:uiPriority w:val="10"/>
    <w:rsid w:val="00D229C7"/>
    <w:rPr>
      <w:rFonts w:ascii="Arial" w:eastAsia="Times New Roman" w:hAnsi="Arial" w:cs="Times New Roman"/>
      <w:sz w:val="24"/>
      <w:szCs w:val="24"/>
      <w:lang w:eastAsia="de-DE"/>
    </w:rPr>
  </w:style>
  <w:style w:type="character" w:customStyle="1" w:styleId="berschrift3Zchn">
    <w:name w:val="Überschrift 3 Zchn"/>
    <w:basedOn w:val="Absatz-Standardschriftart"/>
    <w:link w:val="berschrift3"/>
    <w:uiPriority w:val="9"/>
    <w:rsid w:val="00724FD0"/>
    <w:rPr>
      <w:rFonts w:ascii="Arial" w:eastAsia="Times New Roman" w:hAnsi="Arial" w:cs="Times New Roman"/>
      <w:b/>
      <w:i/>
      <w:sz w:val="20"/>
      <w:szCs w:val="24"/>
      <w:lang w:eastAsia="de-DE"/>
    </w:rPr>
  </w:style>
  <w:style w:type="character" w:styleId="Hyperlink">
    <w:name w:val="Hyperlink"/>
    <w:basedOn w:val="Absatz-Standardschriftart"/>
    <w:uiPriority w:val="99"/>
    <w:qFormat/>
    <w:rsid w:val="00777132"/>
    <w:rPr>
      <w:rFonts w:ascii="Arial" w:hAnsi="Arial"/>
      <w:color w:val="8C8C83" w:themeColor="background2"/>
      <w:sz w:val="22"/>
      <w:u w:val="none"/>
    </w:rPr>
  </w:style>
  <w:style w:type="paragraph" w:customStyle="1" w:styleId="Haupttitel">
    <w:name w:val="Haupttitel"/>
    <w:basedOn w:val="Standard"/>
    <w:next w:val="Standard"/>
    <w:rsid w:val="00474002"/>
    <w:pPr>
      <w:spacing w:after="270"/>
    </w:pPr>
    <w:rPr>
      <w:rFonts w:ascii="Arial" w:hAnsi="Arial"/>
      <w:b/>
      <w:color w:val="FFDB33" w:themeColor="accent2"/>
      <w:sz w:val="36"/>
    </w:rPr>
  </w:style>
  <w:style w:type="table" w:styleId="Gitternetztabelle4Akzent2">
    <w:name w:val="Grid Table 4 Accent 2"/>
    <w:basedOn w:val="NormaleTabelle"/>
    <w:uiPriority w:val="49"/>
    <w:rsid w:val="00843A36"/>
    <w:pPr>
      <w:spacing w:after="0" w:line="240" w:lineRule="auto"/>
    </w:pPr>
    <w:tblPr>
      <w:tblStyleRowBandSize w:val="1"/>
      <w:tblStyleColBandSize w:val="1"/>
      <w:tblBorders>
        <w:top w:val="single" w:sz="4" w:space="0" w:color="FFDB33" w:themeColor="accent2"/>
        <w:left w:val="single" w:sz="4" w:space="0" w:color="FFDB33" w:themeColor="accent2"/>
        <w:bottom w:val="single" w:sz="4" w:space="0" w:color="FFDB33" w:themeColor="accent2"/>
        <w:right w:val="single" w:sz="4" w:space="0" w:color="FFDB33" w:themeColor="accent2"/>
        <w:insideH w:val="single" w:sz="4" w:space="0" w:color="FFDB33" w:themeColor="accent2"/>
        <w:insideV w:val="single" w:sz="4" w:space="0" w:color="FFDB33" w:themeColor="accent2"/>
      </w:tblBorders>
    </w:tblPr>
    <w:tblStylePr w:type="firstRow">
      <w:rPr>
        <w:b/>
        <w:bCs/>
        <w:color w:val="FFFFFF" w:themeColor="background1"/>
      </w:rPr>
      <w:tblPr/>
      <w:tcPr>
        <w:tcBorders>
          <w:top w:val="single" w:sz="4" w:space="0" w:color="FFDB33" w:themeColor="accent2"/>
          <w:left w:val="single" w:sz="4" w:space="0" w:color="FFDB33" w:themeColor="accent2"/>
          <w:bottom w:val="single" w:sz="4" w:space="0" w:color="FFDB33" w:themeColor="accent2"/>
          <w:right w:val="single" w:sz="4" w:space="0" w:color="FFDB33" w:themeColor="accent2"/>
          <w:insideH w:val="nil"/>
          <w:insideV w:val="nil"/>
        </w:tcBorders>
        <w:shd w:val="clear" w:color="auto" w:fill="FFDB33" w:themeFill="accent2"/>
      </w:tcPr>
    </w:tblStylePr>
    <w:tblStylePr w:type="lastRow">
      <w:rPr>
        <w:b/>
        <w:bCs/>
      </w:rPr>
      <w:tblPr/>
      <w:tcPr>
        <w:tcBorders>
          <w:top w:val="double" w:sz="4" w:space="0" w:color="FFDB33" w:themeColor="accent2"/>
        </w:tcBorders>
      </w:tcPr>
    </w:tblStylePr>
    <w:tblStylePr w:type="firstCol">
      <w:rPr>
        <w:b/>
        <w:bCs/>
      </w:rPr>
    </w:tblStylePr>
    <w:tblStylePr w:type="lastCol">
      <w:rPr>
        <w:b/>
        <w:bCs/>
      </w:rPr>
    </w:tblStylePr>
    <w:tblStylePr w:type="band1Vert">
      <w:tblPr/>
      <w:tcPr>
        <w:shd w:val="clear" w:color="auto" w:fill="FFF7D6" w:themeFill="accent2" w:themeFillTint="33"/>
      </w:tcPr>
    </w:tblStylePr>
    <w:tblStylePr w:type="band1Horz">
      <w:tblPr/>
      <w:tcPr>
        <w:shd w:val="clear" w:color="auto" w:fill="EFE5EE"/>
      </w:tcPr>
    </w:tblStylePr>
  </w:style>
  <w:style w:type="table" w:styleId="Gitternetztabelle5dunkelAkzent2">
    <w:name w:val="Grid Table 5 Dark Accent 2"/>
    <w:basedOn w:val="NormaleTabelle"/>
    <w:uiPriority w:val="50"/>
    <w:rsid w:val="00F027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EE"/>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B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B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B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B33" w:themeFill="accent2"/>
      </w:tcPr>
    </w:tblStylePr>
    <w:tblStylePr w:type="band1Vert">
      <w:tblPr/>
      <w:tcPr>
        <w:shd w:val="clear" w:color="auto" w:fill="F0ECEE"/>
      </w:tcPr>
    </w:tblStylePr>
    <w:tblStylePr w:type="band1Horz">
      <w:tblPr/>
      <w:tcPr>
        <w:shd w:val="clear" w:color="auto" w:fill="F0ECEE"/>
      </w:tcPr>
    </w:tblStylePr>
  </w:style>
  <w:style w:type="paragraph" w:styleId="Listenabsatz">
    <w:name w:val="List Paragraph"/>
    <w:basedOn w:val="Standard"/>
    <w:uiPriority w:val="34"/>
    <w:qFormat/>
    <w:rsid w:val="00EC4D84"/>
    <w:pPr>
      <w:spacing w:line="260" w:lineRule="exact"/>
      <w:ind w:firstLine="284"/>
      <w:contextualSpacing/>
    </w:pPr>
    <w:rPr>
      <w:rFonts w:ascii="Arial" w:hAnsi="Arial"/>
      <w:sz w:val="20"/>
    </w:rPr>
  </w:style>
  <w:style w:type="paragraph" w:styleId="Inhaltsverzeichnisberschrift">
    <w:name w:val="TOC Heading"/>
    <w:basedOn w:val="berschrift1"/>
    <w:next w:val="Standard"/>
    <w:uiPriority w:val="39"/>
    <w:unhideWhenUsed/>
    <w:rsid w:val="00DC5F19"/>
    <w:pPr>
      <w:numPr>
        <w:numId w:val="0"/>
      </w:numPr>
      <w:spacing w:before="240" w:line="259" w:lineRule="auto"/>
      <w:outlineLvl w:val="9"/>
    </w:pPr>
    <w:rPr>
      <w:rFonts w:asciiTheme="minorHAnsi" w:hAnsiTheme="minorHAnsi"/>
      <w:bCs/>
      <w:szCs w:val="32"/>
      <w:lang w:eastAsia="de-CH"/>
    </w:rPr>
  </w:style>
  <w:style w:type="paragraph" w:styleId="Verzeichnis1">
    <w:name w:val="toc 1"/>
    <w:basedOn w:val="Standard"/>
    <w:next w:val="Standard"/>
    <w:autoRedefine/>
    <w:uiPriority w:val="39"/>
    <w:unhideWhenUsed/>
    <w:rsid w:val="00744777"/>
    <w:pPr>
      <w:tabs>
        <w:tab w:val="left" w:pos="567"/>
        <w:tab w:val="right" w:leader="dot" w:pos="9060"/>
      </w:tabs>
      <w:spacing w:before="120" w:line="260" w:lineRule="exact"/>
    </w:pPr>
    <w:rPr>
      <w:rFonts w:ascii="Arial" w:eastAsiaTheme="majorEastAsia" w:hAnsi="Arial"/>
      <w:b/>
      <w:noProof/>
      <w:sz w:val="20"/>
    </w:rPr>
  </w:style>
  <w:style w:type="paragraph" w:styleId="Verzeichnis2">
    <w:name w:val="toc 2"/>
    <w:basedOn w:val="Standard"/>
    <w:next w:val="Standard"/>
    <w:autoRedefine/>
    <w:uiPriority w:val="39"/>
    <w:unhideWhenUsed/>
    <w:rsid w:val="00744777"/>
    <w:pPr>
      <w:tabs>
        <w:tab w:val="left" w:pos="1134"/>
        <w:tab w:val="right" w:leader="dot" w:pos="9060"/>
      </w:tabs>
      <w:spacing w:line="260" w:lineRule="exact"/>
      <w:ind w:left="567"/>
    </w:pPr>
    <w:rPr>
      <w:rFonts w:ascii="Arial" w:eastAsiaTheme="minorEastAsia" w:hAnsi="Arial"/>
      <w:sz w:val="20"/>
      <w:szCs w:val="22"/>
      <w:lang w:eastAsia="de-CH"/>
    </w:rPr>
  </w:style>
  <w:style w:type="paragraph" w:styleId="Verzeichnis3">
    <w:name w:val="toc 3"/>
    <w:basedOn w:val="Standard"/>
    <w:next w:val="Standard"/>
    <w:autoRedefine/>
    <w:uiPriority w:val="39"/>
    <w:unhideWhenUsed/>
    <w:rsid w:val="00744777"/>
    <w:pPr>
      <w:tabs>
        <w:tab w:val="left" w:pos="1701"/>
        <w:tab w:val="right" w:leader="dot" w:pos="9060"/>
      </w:tabs>
      <w:spacing w:line="260" w:lineRule="exact"/>
      <w:ind w:left="1134"/>
    </w:pPr>
    <w:rPr>
      <w:rFonts w:ascii="Arial" w:eastAsiaTheme="minorEastAsia" w:hAnsi="Arial"/>
      <w:sz w:val="20"/>
      <w:szCs w:val="22"/>
      <w:lang w:eastAsia="de-CH"/>
    </w:rPr>
  </w:style>
  <w:style w:type="table" w:styleId="Tabellenraster">
    <w:name w:val="Table Grid"/>
    <w:basedOn w:val="NormaleTabelle"/>
    <w:rsid w:val="0035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352C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5">
    <w:name w:val="Plain Table 5"/>
    <w:basedOn w:val="NormaleTabelle"/>
    <w:uiPriority w:val="45"/>
    <w:rsid w:val="00352C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352C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52C47"/>
    <w:pPr>
      <w:spacing w:after="0" w:line="240" w:lineRule="auto"/>
    </w:pPr>
    <w:tblPr>
      <w:tblStyleRowBandSize w:val="1"/>
      <w:tblStyleColBandSize w:val="1"/>
      <w:tblBorders>
        <w:top w:val="single" w:sz="4" w:space="0" w:color="FC8390" w:themeColor="accent1" w:themeTint="66"/>
        <w:left w:val="single" w:sz="4" w:space="0" w:color="FC8390" w:themeColor="accent1" w:themeTint="66"/>
        <w:bottom w:val="single" w:sz="4" w:space="0" w:color="FC8390" w:themeColor="accent1" w:themeTint="66"/>
        <w:right w:val="single" w:sz="4" w:space="0" w:color="FC8390" w:themeColor="accent1" w:themeTint="66"/>
        <w:insideH w:val="single" w:sz="4" w:space="0" w:color="FC8390" w:themeColor="accent1" w:themeTint="66"/>
        <w:insideV w:val="single" w:sz="4" w:space="0" w:color="FC8390" w:themeColor="accent1" w:themeTint="66"/>
      </w:tblBorders>
    </w:tblPr>
    <w:tblStylePr w:type="firstRow">
      <w:rPr>
        <w:b/>
        <w:bCs/>
      </w:rPr>
      <w:tblPr/>
      <w:tcPr>
        <w:tcBorders>
          <w:bottom w:val="single" w:sz="12" w:space="0" w:color="FB4659" w:themeColor="accent1" w:themeTint="99"/>
        </w:tcBorders>
      </w:tcPr>
    </w:tblStylePr>
    <w:tblStylePr w:type="lastRow">
      <w:rPr>
        <w:b/>
        <w:bCs/>
      </w:rPr>
      <w:tblPr/>
      <w:tcPr>
        <w:tcBorders>
          <w:top w:val="double" w:sz="2" w:space="0" w:color="FB4659"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52C47"/>
    <w:pPr>
      <w:spacing w:after="0" w:line="240" w:lineRule="auto"/>
    </w:pPr>
    <w:tblPr>
      <w:tblStyleRowBandSize w:val="1"/>
      <w:tblStyleColBandSize w:val="1"/>
      <w:tblBorders>
        <w:top w:val="single" w:sz="4" w:space="0" w:color="D89B82" w:themeColor="accent3" w:themeTint="66"/>
        <w:left w:val="single" w:sz="4" w:space="0" w:color="D89B82" w:themeColor="accent3" w:themeTint="66"/>
        <w:bottom w:val="single" w:sz="4" w:space="0" w:color="D89B82" w:themeColor="accent3" w:themeTint="66"/>
        <w:right w:val="single" w:sz="4" w:space="0" w:color="D89B82" w:themeColor="accent3" w:themeTint="66"/>
        <w:insideH w:val="single" w:sz="4" w:space="0" w:color="D89B82" w:themeColor="accent3" w:themeTint="66"/>
        <w:insideV w:val="single" w:sz="4" w:space="0" w:color="D89B82" w:themeColor="accent3" w:themeTint="66"/>
      </w:tblBorders>
    </w:tblPr>
    <w:tblStylePr w:type="firstRow">
      <w:rPr>
        <w:b/>
        <w:bCs/>
      </w:rPr>
      <w:tblPr/>
      <w:tcPr>
        <w:tcBorders>
          <w:bottom w:val="single" w:sz="12" w:space="0" w:color="C46A43" w:themeColor="accent3" w:themeTint="99"/>
        </w:tcBorders>
      </w:tcPr>
    </w:tblStylePr>
    <w:tblStylePr w:type="lastRow">
      <w:rPr>
        <w:b/>
        <w:bCs/>
      </w:rPr>
      <w:tblPr/>
      <w:tcPr>
        <w:tcBorders>
          <w:top w:val="double" w:sz="2" w:space="0" w:color="C46A43" w:themeColor="accent3" w:themeTint="99"/>
        </w:tcBorders>
      </w:tcPr>
    </w:tblStylePr>
    <w:tblStylePr w:type="firstCol">
      <w:rPr>
        <w:b/>
        <w:bCs/>
      </w:rPr>
    </w:tblStylePr>
    <w:tblStylePr w:type="lastCol">
      <w:rPr>
        <w:b/>
        <w:bCs/>
      </w:rPr>
    </w:tblStylePr>
  </w:style>
  <w:style w:type="table" w:styleId="HelleListe">
    <w:name w:val="Light List"/>
    <w:basedOn w:val="NormaleTabelle"/>
    <w:uiPriority w:val="61"/>
    <w:rsid w:val="00F0270B"/>
    <w:pPr>
      <w:spacing w:after="0" w:line="240" w:lineRule="auto"/>
    </w:pPr>
    <w:rPr>
      <w:rFonts w:eastAsiaTheme="minorEastAsia"/>
      <w:lang w:eastAsia="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bsender">
    <w:name w:val="Absender"/>
    <w:basedOn w:val="Absatz-Standardschriftart"/>
    <w:qFormat/>
    <w:rsid w:val="00777132"/>
    <w:rPr>
      <w:rFonts w:ascii="Arial" w:hAnsi="Arial"/>
      <w:b w:val="0"/>
      <w:bCs/>
      <w:sz w:val="14"/>
    </w:rPr>
  </w:style>
  <w:style w:type="paragraph" w:customStyle="1" w:styleId="DatumBankangaben">
    <w:name w:val="Datum_Bankangaben"/>
    <w:basedOn w:val="Standard"/>
    <w:qFormat/>
    <w:rsid w:val="00BE499D"/>
    <w:pPr>
      <w:spacing w:line="260" w:lineRule="exact"/>
    </w:pPr>
    <w:rPr>
      <w:rFonts w:ascii="Arial" w:hAnsi="Arial"/>
      <w:sz w:val="16"/>
    </w:rPr>
  </w:style>
  <w:style w:type="paragraph" w:customStyle="1" w:styleId="BeilagenAufzhlung">
    <w:name w:val="Beilagen_Aufzählung"/>
    <w:basedOn w:val="Aufzhlungszeichen"/>
    <w:rsid w:val="005668BB"/>
    <w:pPr>
      <w:spacing w:line="240" w:lineRule="auto"/>
    </w:pPr>
    <w:rPr>
      <w:sz w:val="18"/>
      <w:szCs w:val="18"/>
    </w:rPr>
  </w:style>
  <w:style w:type="table" w:styleId="TabellemithellemGitternetz">
    <w:name w:val="Grid Table Light"/>
    <w:basedOn w:val="NormaleTabelle"/>
    <w:uiPriority w:val="40"/>
    <w:rsid w:val="00831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chtaufgelsteErwhnung">
    <w:name w:val="Unresolved Mention"/>
    <w:basedOn w:val="Absatz-Standardschriftart"/>
    <w:uiPriority w:val="99"/>
    <w:semiHidden/>
    <w:unhideWhenUsed/>
    <w:rsid w:val="00EC1661"/>
    <w:rPr>
      <w:color w:val="605E5C"/>
      <w:shd w:val="clear" w:color="auto" w:fill="E1DFDD"/>
    </w:rPr>
  </w:style>
  <w:style w:type="character" w:styleId="Kommentarzeichen">
    <w:name w:val="annotation reference"/>
    <w:basedOn w:val="Absatz-Standardschriftart"/>
    <w:uiPriority w:val="99"/>
    <w:semiHidden/>
    <w:unhideWhenUsed/>
    <w:rsid w:val="008B4E05"/>
    <w:rPr>
      <w:sz w:val="16"/>
      <w:szCs w:val="16"/>
    </w:rPr>
  </w:style>
  <w:style w:type="paragraph" w:styleId="Kommentartext">
    <w:name w:val="annotation text"/>
    <w:basedOn w:val="Standard"/>
    <w:link w:val="KommentartextZchn"/>
    <w:uiPriority w:val="99"/>
    <w:unhideWhenUsed/>
    <w:rsid w:val="008B4E05"/>
    <w:rPr>
      <w:rFonts w:ascii="Arial" w:hAnsi="Arial"/>
      <w:sz w:val="20"/>
      <w:szCs w:val="20"/>
    </w:rPr>
  </w:style>
  <w:style w:type="character" w:customStyle="1" w:styleId="KommentartextZchn">
    <w:name w:val="Kommentartext Zchn"/>
    <w:basedOn w:val="Absatz-Standardschriftart"/>
    <w:link w:val="Kommentartext"/>
    <w:uiPriority w:val="99"/>
    <w:rsid w:val="008B4E0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B4E05"/>
    <w:rPr>
      <w:b/>
      <w:bCs/>
    </w:rPr>
  </w:style>
  <w:style w:type="character" w:customStyle="1" w:styleId="KommentarthemaZchn">
    <w:name w:val="Kommentarthema Zchn"/>
    <w:basedOn w:val="KommentartextZchn"/>
    <w:link w:val="Kommentarthema"/>
    <w:uiPriority w:val="99"/>
    <w:semiHidden/>
    <w:rsid w:val="008B4E05"/>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E64FCE"/>
    <w:rPr>
      <w:rFonts w:ascii="Arial" w:hAnsi="Arial"/>
      <w:sz w:val="20"/>
      <w:szCs w:val="20"/>
    </w:rPr>
  </w:style>
  <w:style w:type="character" w:customStyle="1" w:styleId="FunotentextZchn">
    <w:name w:val="Fußnotentext Zchn"/>
    <w:basedOn w:val="Absatz-Standardschriftart"/>
    <w:link w:val="Funotentext"/>
    <w:uiPriority w:val="99"/>
    <w:semiHidden/>
    <w:rsid w:val="00E64FCE"/>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E64FCE"/>
    <w:rPr>
      <w:vertAlign w:val="superscript"/>
    </w:rPr>
  </w:style>
  <w:style w:type="character" w:styleId="BesuchterLink">
    <w:name w:val="FollowedHyperlink"/>
    <w:basedOn w:val="Absatz-Standardschriftart"/>
    <w:uiPriority w:val="99"/>
    <w:semiHidden/>
    <w:unhideWhenUsed/>
    <w:rsid w:val="00E86B9C"/>
    <w:rPr>
      <w:color w:val="FFFFFF" w:themeColor="followedHyperlink"/>
      <w:u w:val="single"/>
    </w:rPr>
  </w:style>
  <w:style w:type="paragraph" w:styleId="berarbeitung">
    <w:name w:val="Revision"/>
    <w:hidden/>
    <w:uiPriority w:val="99"/>
    <w:semiHidden/>
    <w:rsid w:val="00F639FF"/>
    <w:pPr>
      <w:spacing w:after="0" w:line="240" w:lineRule="auto"/>
    </w:pPr>
    <w:rPr>
      <w:rFonts w:ascii="Arial" w:eastAsia="Times New Roman" w:hAnsi="Arial" w:cs="Times New Roman"/>
      <w:sz w:val="20"/>
      <w:szCs w:val="24"/>
      <w:lang w:eastAsia="de-DE"/>
    </w:rPr>
  </w:style>
  <w:style w:type="paragraph" w:styleId="StandardWeb">
    <w:name w:val="Normal (Web)"/>
    <w:basedOn w:val="Standard"/>
    <w:uiPriority w:val="99"/>
    <w:semiHidden/>
    <w:unhideWhenUsed/>
    <w:rsid w:val="00DF0B29"/>
    <w:pPr>
      <w:spacing w:before="100" w:beforeAutospacing="1" w:after="100" w:afterAutospacing="1"/>
    </w:pPr>
  </w:style>
  <w:style w:type="character" w:customStyle="1" w:styleId="table-styles">
    <w:name w:val="table-styles"/>
    <w:basedOn w:val="Absatz-Standardschriftart"/>
    <w:rsid w:val="00921CCF"/>
  </w:style>
  <w:style w:type="character" w:customStyle="1" w:styleId="markedcontent">
    <w:name w:val="markedcontent"/>
    <w:basedOn w:val="Absatz-Standardschriftart"/>
    <w:rsid w:val="00B5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5499">
      <w:bodyDiv w:val="1"/>
      <w:marLeft w:val="0"/>
      <w:marRight w:val="0"/>
      <w:marTop w:val="0"/>
      <w:marBottom w:val="0"/>
      <w:divBdr>
        <w:top w:val="none" w:sz="0" w:space="0" w:color="auto"/>
        <w:left w:val="none" w:sz="0" w:space="0" w:color="auto"/>
        <w:bottom w:val="none" w:sz="0" w:space="0" w:color="auto"/>
        <w:right w:val="none" w:sz="0" w:space="0" w:color="auto"/>
      </w:divBdr>
    </w:div>
    <w:div w:id="149904027">
      <w:bodyDiv w:val="1"/>
      <w:marLeft w:val="0"/>
      <w:marRight w:val="0"/>
      <w:marTop w:val="0"/>
      <w:marBottom w:val="0"/>
      <w:divBdr>
        <w:top w:val="none" w:sz="0" w:space="0" w:color="auto"/>
        <w:left w:val="none" w:sz="0" w:space="0" w:color="auto"/>
        <w:bottom w:val="none" w:sz="0" w:space="0" w:color="auto"/>
        <w:right w:val="none" w:sz="0" w:space="0" w:color="auto"/>
      </w:divBdr>
    </w:div>
    <w:div w:id="257107458">
      <w:bodyDiv w:val="1"/>
      <w:marLeft w:val="0"/>
      <w:marRight w:val="0"/>
      <w:marTop w:val="0"/>
      <w:marBottom w:val="0"/>
      <w:divBdr>
        <w:top w:val="none" w:sz="0" w:space="0" w:color="auto"/>
        <w:left w:val="none" w:sz="0" w:space="0" w:color="auto"/>
        <w:bottom w:val="none" w:sz="0" w:space="0" w:color="auto"/>
        <w:right w:val="none" w:sz="0" w:space="0" w:color="auto"/>
      </w:divBdr>
    </w:div>
    <w:div w:id="367032654">
      <w:bodyDiv w:val="1"/>
      <w:marLeft w:val="0"/>
      <w:marRight w:val="0"/>
      <w:marTop w:val="0"/>
      <w:marBottom w:val="0"/>
      <w:divBdr>
        <w:top w:val="none" w:sz="0" w:space="0" w:color="auto"/>
        <w:left w:val="none" w:sz="0" w:space="0" w:color="auto"/>
        <w:bottom w:val="none" w:sz="0" w:space="0" w:color="auto"/>
        <w:right w:val="none" w:sz="0" w:space="0" w:color="auto"/>
      </w:divBdr>
    </w:div>
    <w:div w:id="405347656">
      <w:bodyDiv w:val="1"/>
      <w:marLeft w:val="0"/>
      <w:marRight w:val="0"/>
      <w:marTop w:val="0"/>
      <w:marBottom w:val="0"/>
      <w:divBdr>
        <w:top w:val="none" w:sz="0" w:space="0" w:color="auto"/>
        <w:left w:val="none" w:sz="0" w:space="0" w:color="auto"/>
        <w:bottom w:val="none" w:sz="0" w:space="0" w:color="auto"/>
        <w:right w:val="none" w:sz="0" w:space="0" w:color="auto"/>
      </w:divBdr>
    </w:div>
    <w:div w:id="432167931">
      <w:bodyDiv w:val="1"/>
      <w:marLeft w:val="0"/>
      <w:marRight w:val="0"/>
      <w:marTop w:val="0"/>
      <w:marBottom w:val="0"/>
      <w:divBdr>
        <w:top w:val="none" w:sz="0" w:space="0" w:color="auto"/>
        <w:left w:val="none" w:sz="0" w:space="0" w:color="auto"/>
        <w:bottom w:val="none" w:sz="0" w:space="0" w:color="auto"/>
        <w:right w:val="none" w:sz="0" w:space="0" w:color="auto"/>
      </w:divBdr>
    </w:div>
    <w:div w:id="501773362">
      <w:bodyDiv w:val="1"/>
      <w:marLeft w:val="0"/>
      <w:marRight w:val="0"/>
      <w:marTop w:val="0"/>
      <w:marBottom w:val="0"/>
      <w:divBdr>
        <w:top w:val="none" w:sz="0" w:space="0" w:color="auto"/>
        <w:left w:val="none" w:sz="0" w:space="0" w:color="auto"/>
        <w:bottom w:val="none" w:sz="0" w:space="0" w:color="auto"/>
        <w:right w:val="none" w:sz="0" w:space="0" w:color="auto"/>
      </w:divBdr>
    </w:div>
    <w:div w:id="719867101">
      <w:bodyDiv w:val="1"/>
      <w:marLeft w:val="0"/>
      <w:marRight w:val="0"/>
      <w:marTop w:val="0"/>
      <w:marBottom w:val="0"/>
      <w:divBdr>
        <w:top w:val="none" w:sz="0" w:space="0" w:color="auto"/>
        <w:left w:val="none" w:sz="0" w:space="0" w:color="auto"/>
        <w:bottom w:val="none" w:sz="0" w:space="0" w:color="auto"/>
        <w:right w:val="none" w:sz="0" w:space="0" w:color="auto"/>
      </w:divBdr>
    </w:div>
    <w:div w:id="757022208">
      <w:bodyDiv w:val="1"/>
      <w:marLeft w:val="0"/>
      <w:marRight w:val="0"/>
      <w:marTop w:val="0"/>
      <w:marBottom w:val="0"/>
      <w:divBdr>
        <w:top w:val="none" w:sz="0" w:space="0" w:color="auto"/>
        <w:left w:val="none" w:sz="0" w:space="0" w:color="auto"/>
        <w:bottom w:val="none" w:sz="0" w:space="0" w:color="auto"/>
        <w:right w:val="none" w:sz="0" w:space="0" w:color="auto"/>
      </w:divBdr>
    </w:div>
    <w:div w:id="768545108">
      <w:bodyDiv w:val="1"/>
      <w:marLeft w:val="0"/>
      <w:marRight w:val="0"/>
      <w:marTop w:val="0"/>
      <w:marBottom w:val="0"/>
      <w:divBdr>
        <w:top w:val="none" w:sz="0" w:space="0" w:color="auto"/>
        <w:left w:val="none" w:sz="0" w:space="0" w:color="auto"/>
        <w:bottom w:val="none" w:sz="0" w:space="0" w:color="auto"/>
        <w:right w:val="none" w:sz="0" w:space="0" w:color="auto"/>
      </w:divBdr>
    </w:div>
    <w:div w:id="908658628">
      <w:bodyDiv w:val="1"/>
      <w:marLeft w:val="0"/>
      <w:marRight w:val="0"/>
      <w:marTop w:val="0"/>
      <w:marBottom w:val="0"/>
      <w:divBdr>
        <w:top w:val="none" w:sz="0" w:space="0" w:color="auto"/>
        <w:left w:val="none" w:sz="0" w:space="0" w:color="auto"/>
        <w:bottom w:val="none" w:sz="0" w:space="0" w:color="auto"/>
        <w:right w:val="none" w:sz="0" w:space="0" w:color="auto"/>
      </w:divBdr>
    </w:div>
    <w:div w:id="948511593">
      <w:bodyDiv w:val="1"/>
      <w:marLeft w:val="0"/>
      <w:marRight w:val="0"/>
      <w:marTop w:val="0"/>
      <w:marBottom w:val="0"/>
      <w:divBdr>
        <w:top w:val="none" w:sz="0" w:space="0" w:color="auto"/>
        <w:left w:val="none" w:sz="0" w:space="0" w:color="auto"/>
        <w:bottom w:val="none" w:sz="0" w:space="0" w:color="auto"/>
        <w:right w:val="none" w:sz="0" w:space="0" w:color="auto"/>
      </w:divBdr>
    </w:div>
    <w:div w:id="1050377724">
      <w:bodyDiv w:val="1"/>
      <w:marLeft w:val="0"/>
      <w:marRight w:val="0"/>
      <w:marTop w:val="0"/>
      <w:marBottom w:val="0"/>
      <w:divBdr>
        <w:top w:val="none" w:sz="0" w:space="0" w:color="auto"/>
        <w:left w:val="none" w:sz="0" w:space="0" w:color="auto"/>
        <w:bottom w:val="none" w:sz="0" w:space="0" w:color="auto"/>
        <w:right w:val="none" w:sz="0" w:space="0" w:color="auto"/>
      </w:divBdr>
    </w:div>
    <w:div w:id="1166169167">
      <w:bodyDiv w:val="1"/>
      <w:marLeft w:val="0"/>
      <w:marRight w:val="0"/>
      <w:marTop w:val="0"/>
      <w:marBottom w:val="0"/>
      <w:divBdr>
        <w:top w:val="none" w:sz="0" w:space="0" w:color="auto"/>
        <w:left w:val="none" w:sz="0" w:space="0" w:color="auto"/>
        <w:bottom w:val="none" w:sz="0" w:space="0" w:color="auto"/>
        <w:right w:val="none" w:sz="0" w:space="0" w:color="auto"/>
      </w:divBdr>
    </w:div>
    <w:div w:id="1223978866">
      <w:bodyDiv w:val="1"/>
      <w:marLeft w:val="0"/>
      <w:marRight w:val="0"/>
      <w:marTop w:val="0"/>
      <w:marBottom w:val="0"/>
      <w:divBdr>
        <w:top w:val="none" w:sz="0" w:space="0" w:color="auto"/>
        <w:left w:val="none" w:sz="0" w:space="0" w:color="auto"/>
        <w:bottom w:val="none" w:sz="0" w:space="0" w:color="auto"/>
        <w:right w:val="none" w:sz="0" w:space="0" w:color="auto"/>
      </w:divBdr>
    </w:div>
    <w:div w:id="1466040967">
      <w:bodyDiv w:val="1"/>
      <w:marLeft w:val="0"/>
      <w:marRight w:val="0"/>
      <w:marTop w:val="0"/>
      <w:marBottom w:val="0"/>
      <w:divBdr>
        <w:top w:val="none" w:sz="0" w:space="0" w:color="auto"/>
        <w:left w:val="none" w:sz="0" w:space="0" w:color="auto"/>
        <w:bottom w:val="none" w:sz="0" w:space="0" w:color="auto"/>
        <w:right w:val="none" w:sz="0" w:space="0" w:color="auto"/>
      </w:divBdr>
    </w:div>
    <w:div w:id="1615165608">
      <w:bodyDiv w:val="1"/>
      <w:marLeft w:val="0"/>
      <w:marRight w:val="0"/>
      <w:marTop w:val="0"/>
      <w:marBottom w:val="0"/>
      <w:divBdr>
        <w:top w:val="none" w:sz="0" w:space="0" w:color="auto"/>
        <w:left w:val="none" w:sz="0" w:space="0" w:color="auto"/>
        <w:bottom w:val="none" w:sz="0" w:space="0" w:color="auto"/>
        <w:right w:val="none" w:sz="0" w:space="0" w:color="auto"/>
      </w:divBdr>
    </w:div>
    <w:div w:id="1761877779">
      <w:bodyDiv w:val="1"/>
      <w:marLeft w:val="0"/>
      <w:marRight w:val="0"/>
      <w:marTop w:val="0"/>
      <w:marBottom w:val="0"/>
      <w:divBdr>
        <w:top w:val="none" w:sz="0" w:space="0" w:color="auto"/>
        <w:left w:val="none" w:sz="0" w:space="0" w:color="auto"/>
        <w:bottom w:val="none" w:sz="0" w:space="0" w:color="auto"/>
        <w:right w:val="none" w:sz="0" w:space="0" w:color="auto"/>
      </w:divBdr>
    </w:div>
    <w:div w:id="1762486778">
      <w:bodyDiv w:val="1"/>
      <w:marLeft w:val="0"/>
      <w:marRight w:val="0"/>
      <w:marTop w:val="0"/>
      <w:marBottom w:val="0"/>
      <w:divBdr>
        <w:top w:val="none" w:sz="0" w:space="0" w:color="auto"/>
        <w:left w:val="none" w:sz="0" w:space="0" w:color="auto"/>
        <w:bottom w:val="none" w:sz="0" w:space="0" w:color="auto"/>
        <w:right w:val="none" w:sz="0" w:space="0" w:color="auto"/>
      </w:divBdr>
    </w:div>
    <w:div w:id="1939755445">
      <w:bodyDiv w:val="1"/>
      <w:marLeft w:val="0"/>
      <w:marRight w:val="0"/>
      <w:marTop w:val="0"/>
      <w:marBottom w:val="0"/>
      <w:divBdr>
        <w:top w:val="none" w:sz="0" w:space="0" w:color="auto"/>
        <w:left w:val="none" w:sz="0" w:space="0" w:color="auto"/>
        <w:bottom w:val="none" w:sz="0" w:space="0" w:color="auto"/>
        <w:right w:val="none" w:sz="0" w:space="0" w:color="auto"/>
      </w:divBdr>
    </w:div>
    <w:div w:id="20358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fh\fh_Brief_Bern.dotx" TargetMode="External"/></Relationships>
</file>

<file path=word/theme/theme1.xml><?xml version="1.0" encoding="utf-8"?>
<a:theme xmlns:a="http://schemas.openxmlformats.org/drawingml/2006/main" name="Larissa-Design">
  <a:themeElements>
    <a:clrScheme name="Ready!">
      <a:dk1>
        <a:srgbClr val="000000"/>
      </a:dk1>
      <a:lt1>
        <a:srgbClr val="FFFFFF"/>
      </a:lt1>
      <a:dk2>
        <a:srgbClr val="000000"/>
      </a:dk2>
      <a:lt2>
        <a:srgbClr val="8C8C83"/>
      </a:lt2>
      <a:accent1>
        <a:srgbClr val="C00418"/>
      </a:accent1>
      <a:accent2>
        <a:srgbClr val="FFDB33"/>
      </a:accent2>
      <a:accent3>
        <a:srgbClr val="4D2818"/>
      </a:accent3>
      <a:accent4>
        <a:srgbClr val="000000"/>
      </a:accent4>
      <a:accent5>
        <a:srgbClr val="8C8C83"/>
      </a:accent5>
      <a:accent6>
        <a:srgbClr val="FFFFFF"/>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c7c57e-f5b1-4ed9-a69b-fbea9b8f7f30">
      <Terms xmlns="http://schemas.microsoft.com/office/infopath/2007/PartnerControls"/>
    </lcf76f155ced4ddcb4097134ff3c332f>
    <TaxCatchAll xmlns="0d98788b-be45-446c-b857-b1a16b4279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C189E31FDFE349B2F3005973223CD7" ma:contentTypeVersion="12" ma:contentTypeDescription="Create a new document." ma:contentTypeScope="" ma:versionID="17e98ef50c5f9c284f6a719d7edba5aa">
  <xsd:schema xmlns:xsd="http://www.w3.org/2001/XMLSchema" xmlns:xs="http://www.w3.org/2001/XMLSchema" xmlns:p="http://schemas.microsoft.com/office/2006/metadata/properties" xmlns:ns2="a3c7c57e-f5b1-4ed9-a69b-fbea9b8f7f30" xmlns:ns3="0d98788b-be45-446c-b857-b1a16b4279f5" targetNamespace="http://schemas.microsoft.com/office/2006/metadata/properties" ma:root="true" ma:fieldsID="834f9adcdf382e18fc8c0c4307e49088" ns2:_="" ns3:_="">
    <xsd:import namespace="a3c7c57e-f5b1-4ed9-a69b-fbea9b8f7f30"/>
    <xsd:import namespace="0d98788b-be45-446c-b857-b1a16b4279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c57e-f5b1-4ed9-a69b-fbea9b8f7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fa9ee9-705d-4977-8f8a-f4b59c4fb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98788b-be45-446c-b857-b1a16b4279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e44b3d8-be8d-431e-94cc-487f7d64d4cd}" ma:internalName="TaxCatchAll" ma:showField="CatchAllData" ma:web="0d98788b-be45-446c-b857-b1a16b427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8727E-66DE-4A01-B5FC-042E274829B3}">
  <ds:schemaRefs>
    <ds:schemaRef ds:uri="http://schemas.microsoft.com/office/2006/metadata/properties"/>
    <ds:schemaRef ds:uri="http://schemas.microsoft.com/office/infopath/2007/PartnerControls"/>
    <ds:schemaRef ds:uri="a3c7c57e-f5b1-4ed9-a69b-fbea9b8f7f30"/>
    <ds:schemaRef ds:uri="0d98788b-be45-446c-b857-b1a16b4279f5"/>
  </ds:schemaRefs>
</ds:datastoreItem>
</file>

<file path=customXml/itemProps2.xml><?xml version="1.0" encoding="utf-8"?>
<ds:datastoreItem xmlns:ds="http://schemas.openxmlformats.org/officeDocument/2006/customXml" ds:itemID="{93C93976-2D82-40A1-8F94-700556029F89}">
  <ds:schemaRefs>
    <ds:schemaRef ds:uri="http://schemas.microsoft.com/sharepoint/v3/contenttype/forms"/>
  </ds:schemaRefs>
</ds:datastoreItem>
</file>

<file path=customXml/itemProps3.xml><?xml version="1.0" encoding="utf-8"?>
<ds:datastoreItem xmlns:ds="http://schemas.openxmlformats.org/officeDocument/2006/customXml" ds:itemID="{74828C4A-0D3A-42B3-A4A4-BC0EF1EC4D82}">
  <ds:schemaRefs>
    <ds:schemaRef ds:uri="http://schemas.openxmlformats.org/officeDocument/2006/bibliography"/>
  </ds:schemaRefs>
</ds:datastoreItem>
</file>

<file path=customXml/itemProps4.xml><?xml version="1.0" encoding="utf-8"?>
<ds:datastoreItem xmlns:ds="http://schemas.openxmlformats.org/officeDocument/2006/customXml" ds:itemID="{25B87EE4-8207-4F3F-A0BA-4EFC490C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7c57e-f5b1-4ed9-a69b-fbea9b8f7f30"/>
    <ds:schemaRef ds:uri="0d98788b-be45-446c-b857-b1a16b427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fh_Brief_Bern</Template>
  <TotalTime>0</TotalTime>
  <Pages>2</Pages>
  <Words>720</Words>
  <Characters>4539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in4U AG</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Jordi</dc:creator>
  <cp:lastModifiedBy>Camilla Lafranchi</cp:lastModifiedBy>
  <cp:revision>59</cp:revision>
  <cp:lastPrinted>2022-06-02T12:39:00Z</cp:lastPrinted>
  <dcterms:created xsi:type="dcterms:W3CDTF">2022-07-08T08:06:00Z</dcterms:created>
  <dcterms:modified xsi:type="dcterms:W3CDTF">2022-07-13T09:39:00Z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0x0101008FC189E31FDFE349B2F3005973223CD7</vt:lpwstr>
  </property>
  <property fmtid="{D5CDD505-2E9C-101B-9397-08002B2CF9AE}" pid="3" name="MediaServiceImageTags">
    <vt:lpwstr/>
  </property>
</Properties>
</file>